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299" w:rsidRPr="00956299" w:rsidRDefault="00956299" w:rsidP="00956299">
      <w:pPr>
        <w:suppressAutoHyphens/>
        <w:autoSpaceDE w:val="0"/>
        <w:autoSpaceDN w:val="0"/>
        <w:ind w:firstLineChars="500" w:firstLine="1400"/>
        <w:jc w:val="left"/>
        <w:textAlignment w:val="baseline"/>
        <w:rPr>
          <w:rFonts w:ascii="ＭＳ ゴシック" w:eastAsia="ＭＳ ゴシック" w:hAnsi="ＭＳ ゴシック" w:cs="Times New Roman"/>
          <w:color w:val="000000"/>
          <w:kern w:val="0"/>
          <w:sz w:val="24"/>
          <w:szCs w:val="24"/>
        </w:rPr>
      </w:pPr>
      <w:bookmarkStart w:id="0" w:name="_GoBack"/>
      <w:bookmarkEnd w:id="0"/>
      <w:r w:rsidRPr="00956299">
        <w:rPr>
          <w:rFonts w:ascii="ＭＳ ゴシック" w:eastAsia="ＭＳ ゴシック" w:hAnsi="ＭＳ ゴシック" w:cs="ＭＳ ゴシック" w:hint="eastAsia"/>
          <w:color w:val="000000"/>
          <w:kern w:val="0"/>
          <w:sz w:val="28"/>
          <w:szCs w:val="28"/>
        </w:rPr>
        <w:t>苫小牧市立</w:t>
      </w:r>
      <w:r w:rsidR="00F73AE6">
        <w:rPr>
          <w:rFonts w:ascii="ＭＳ ゴシック" w:eastAsia="ＭＳ ゴシック" w:hAnsi="ＭＳ ゴシック" w:cs="ＭＳ 明朝" w:hint="eastAsia"/>
          <w:color w:val="000000"/>
          <w:kern w:val="0"/>
          <w:sz w:val="28"/>
          <w:szCs w:val="28"/>
        </w:rPr>
        <w:t>啓明</w:t>
      </w:r>
      <w:r>
        <w:rPr>
          <w:rFonts w:ascii="ＭＳ ゴシック" w:eastAsia="ＭＳ ゴシック" w:hAnsi="ＭＳ ゴシック" w:cs="ＭＳ ゴシック" w:hint="eastAsia"/>
          <w:color w:val="000000"/>
          <w:kern w:val="0"/>
          <w:sz w:val="28"/>
          <w:szCs w:val="28"/>
        </w:rPr>
        <w:t>中学校の部活動に係る活動方針</w:t>
      </w:r>
    </w:p>
    <w:p w:rsidR="00E95A04" w:rsidRDefault="00E95A04" w:rsidP="00956299">
      <w:pPr>
        <w:suppressAutoHyphens/>
        <w:autoSpaceDE w:val="0"/>
        <w:autoSpaceDN w:val="0"/>
        <w:jc w:val="left"/>
        <w:textAlignment w:val="baseline"/>
        <w:rPr>
          <w:rFonts w:ascii="ＭＳ 明朝" w:eastAsia="ＭＳ Ｐ明朝" w:hAnsi="Times New Roman" w:cs="ＭＳ Ｐ明朝"/>
          <w:color w:val="000000"/>
          <w:kern w:val="0"/>
          <w:szCs w:val="21"/>
        </w:rPr>
      </w:pPr>
      <w:r>
        <w:rPr>
          <w:rFonts w:ascii="ＭＳ 明朝" w:eastAsia="ＭＳ Ｐ明朝" w:hAnsi="Times New Roman" w:cs="ＭＳ Ｐ明朝" w:hint="eastAsia"/>
          <w:color w:val="000000"/>
          <w:kern w:val="0"/>
          <w:szCs w:val="21"/>
        </w:rPr>
        <w:t xml:space="preserve">　　　　　　　　　　　　　　　　　　　　　　　　　　　　　　　　　　　　　　　　　　　　　　　　　　　　　　　　令和</w:t>
      </w:r>
      <w:r w:rsidR="002D4792">
        <w:rPr>
          <w:rFonts w:ascii="ＭＳ 明朝" w:eastAsia="ＭＳ Ｐ明朝" w:hAnsi="Times New Roman" w:cs="ＭＳ Ｐ明朝"/>
          <w:color w:val="000000"/>
          <w:kern w:val="0"/>
          <w:szCs w:val="21"/>
        </w:rPr>
        <w:t>4</w:t>
      </w:r>
      <w:r>
        <w:rPr>
          <w:rFonts w:ascii="ＭＳ 明朝" w:eastAsia="ＭＳ Ｐ明朝" w:hAnsi="Times New Roman" w:cs="ＭＳ Ｐ明朝" w:hint="eastAsia"/>
          <w:color w:val="000000"/>
          <w:kern w:val="0"/>
          <w:szCs w:val="21"/>
        </w:rPr>
        <w:t>年</w:t>
      </w:r>
      <w:r>
        <w:rPr>
          <w:rFonts w:ascii="ＭＳ 明朝" w:eastAsia="ＭＳ Ｐ明朝" w:hAnsi="Times New Roman" w:cs="ＭＳ Ｐ明朝" w:hint="eastAsia"/>
          <w:color w:val="000000"/>
          <w:kern w:val="0"/>
          <w:szCs w:val="21"/>
        </w:rPr>
        <w:t>4</w:t>
      </w:r>
      <w:r>
        <w:rPr>
          <w:rFonts w:ascii="ＭＳ 明朝" w:eastAsia="ＭＳ Ｐ明朝" w:hAnsi="Times New Roman" w:cs="ＭＳ Ｐ明朝" w:hint="eastAsia"/>
          <w:color w:val="000000"/>
          <w:kern w:val="0"/>
          <w:szCs w:val="21"/>
        </w:rPr>
        <w:t>月</w:t>
      </w:r>
    </w:p>
    <w:p w:rsidR="00956299" w:rsidRPr="00956299" w:rsidRDefault="00956299" w:rsidP="00956299">
      <w:pPr>
        <w:suppressAutoHyphens/>
        <w:autoSpaceDE w:val="0"/>
        <w:autoSpaceDN w:val="0"/>
        <w:jc w:val="left"/>
        <w:textAlignment w:val="baseline"/>
        <w:rPr>
          <w:rFonts w:ascii="ＭＳ 明朝" w:eastAsia="ＭＳ 明朝" w:hAnsi="Times New Roman" w:cs="Times New Roman"/>
          <w:color w:val="000000"/>
          <w:kern w:val="0"/>
          <w:sz w:val="24"/>
          <w:szCs w:val="24"/>
        </w:rPr>
      </w:pPr>
      <w:r w:rsidRPr="00956299">
        <w:rPr>
          <w:rFonts w:ascii="ＭＳ 明朝" w:eastAsia="ＭＳ Ｐ明朝" w:hAnsi="Times New Roman" w:cs="ＭＳ Ｐ明朝" w:hint="eastAsia"/>
          <w:color w:val="000000"/>
          <w:kern w:val="0"/>
          <w:szCs w:val="21"/>
        </w:rPr>
        <w:t>１</w:t>
      </w:r>
      <w:r w:rsidRPr="00956299">
        <w:rPr>
          <w:rFonts w:ascii="ＭＳ 明朝" w:eastAsia="ＭＳ Ｐ明朝" w:hAnsi="Times New Roman" w:cs="ＭＳ Ｐ明朝" w:hint="eastAsia"/>
          <w:color w:val="000000"/>
          <w:w w:val="151"/>
          <w:kern w:val="0"/>
          <w:szCs w:val="21"/>
        </w:rPr>
        <w:t xml:space="preserve">　</w:t>
      </w:r>
      <w:r w:rsidRPr="00956299">
        <w:rPr>
          <w:rFonts w:ascii="ＭＳ 明朝" w:eastAsia="ＭＳ Ｐ明朝" w:hAnsi="Times New Roman" w:cs="ＭＳ Ｐ明朝" w:hint="eastAsia"/>
          <w:color w:val="000000"/>
          <w:kern w:val="0"/>
          <w:szCs w:val="21"/>
        </w:rPr>
        <w:t>活動方針策定の趣旨等</w:t>
      </w:r>
    </w:p>
    <w:p w:rsidR="00956299" w:rsidRPr="00956299" w:rsidRDefault="00956299" w:rsidP="00956299">
      <w:pPr>
        <w:suppressAutoHyphens/>
        <w:autoSpaceDE w:val="0"/>
        <w:autoSpaceDN w:val="0"/>
        <w:jc w:val="left"/>
        <w:textAlignment w:val="baseline"/>
        <w:rPr>
          <w:rFonts w:ascii="ＭＳ 明朝" w:eastAsia="ＭＳ 明朝" w:hAnsi="Times New Roman" w:cs="Times New Roman"/>
          <w:color w:val="000000"/>
          <w:kern w:val="0"/>
          <w:sz w:val="24"/>
          <w:szCs w:val="24"/>
        </w:rPr>
      </w:pPr>
      <w:r w:rsidRPr="00956299">
        <w:rPr>
          <w:rFonts w:ascii="ＭＳ 明朝" w:eastAsia="ＭＳ Ｐ明朝" w:hAnsi="Times New Roman" w:cs="ＭＳ Ｐ明朝" w:hint="eastAsia"/>
          <w:color w:val="000000"/>
          <w:kern w:val="0"/>
          <w:szCs w:val="21"/>
        </w:rPr>
        <w:t>・本校は、学校教育目標等を踏まえ、「道立学校</w:t>
      </w:r>
      <w:r w:rsidR="00D37B0A">
        <w:rPr>
          <w:rFonts w:ascii="ＭＳ 明朝" w:eastAsia="ＭＳ Ｐ明朝" w:hAnsi="Times New Roman" w:cs="ＭＳ Ｐ明朝" w:hint="eastAsia"/>
          <w:color w:val="000000"/>
          <w:kern w:val="0"/>
          <w:szCs w:val="21"/>
        </w:rPr>
        <w:t>に係る部活動の方針」「苫小牧市部活動ガイドライン」に則り、「啓明</w:t>
      </w:r>
      <w:r w:rsidRPr="00956299">
        <w:rPr>
          <w:rFonts w:ascii="ＭＳ 明朝" w:eastAsia="ＭＳ Ｐ明朝" w:hAnsi="Times New Roman" w:cs="ＭＳ Ｐ明朝" w:hint="eastAsia"/>
          <w:color w:val="000000"/>
          <w:kern w:val="0"/>
          <w:szCs w:val="21"/>
        </w:rPr>
        <w:t>中学校の部活動に係る活動方針」</w:t>
      </w:r>
      <w:r w:rsidRPr="00956299">
        <w:rPr>
          <w:rFonts w:ascii="ＭＳ Ｐ明朝" w:eastAsia="ＭＳ 明朝" w:hAnsi="ＭＳ Ｐ明朝" w:cs="ＭＳ Ｐ明朝"/>
          <w:color w:val="000000"/>
          <w:kern w:val="0"/>
          <w:szCs w:val="21"/>
        </w:rPr>
        <w:t>(</w:t>
      </w:r>
      <w:r w:rsidRPr="00956299">
        <w:rPr>
          <w:rFonts w:ascii="ＭＳ 明朝" w:eastAsia="ＭＳ Ｐ明朝" w:hAnsi="Times New Roman" w:cs="ＭＳ Ｐ明朝" w:hint="eastAsia"/>
          <w:color w:val="000000"/>
          <w:kern w:val="0"/>
          <w:szCs w:val="21"/>
        </w:rPr>
        <w:t>以下、「本方針」という。</w:t>
      </w:r>
      <w:r w:rsidRPr="00956299">
        <w:rPr>
          <w:rFonts w:ascii="ＭＳ Ｐ明朝" w:eastAsia="ＭＳ 明朝" w:hAnsi="ＭＳ Ｐ明朝" w:cs="ＭＳ Ｐ明朝"/>
          <w:color w:val="000000"/>
          <w:kern w:val="0"/>
          <w:szCs w:val="21"/>
        </w:rPr>
        <w:t>)</w:t>
      </w:r>
      <w:r w:rsidRPr="00956299">
        <w:rPr>
          <w:rFonts w:ascii="ＭＳ 明朝" w:eastAsia="ＭＳ Ｐ明朝" w:hAnsi="Times New Roman" w:cs="ＭＳ Ｐ明朝" w:hint="eastAsia"/>
          <w:color w:val="000000"/>
          <w:kern w:val="0"/>
          <w:szCs w:val="21"/>
        </w:rPr>
        <w:t>を策定する。</w:t>
      </w:r>
    </w:p>
    <w:p w:rsidR="00956299" w:rsidRPr="00956299" w:rsidRDefault="00956299" w:rsidP="00956299">
      <w:pPr>
        <w:suppressAutoHyphens/>
        <w:autoSpaceDE w:val="0"/>
        <w:autoSpaceDN w:val="0"/>
        <w:jc w:val="left"/>
        <w:textAlignment w:val="baseline"/>
        <w:rPr>
          <w:rFonts w:ascii="ＭＳ 明朝" w:eastAsia="ＭＳ 明朝" w:hAnsi="Times New Roman" w:cs="Times New Roman"/>
          <w:color w:val="000000"/>
          <w:kern w:val="0"/>
          <w:sz w:val="24"/>
          <w:szCs w:val="24"/>
        </w:rPr>
      </w:pPr>
      <w:r w:rsidRPr="00956299">
        <w:rPr>
          <w:rFonts w:ascii="ＭＳ 明朝" w:eastAsia="ＭＳ Ｐ明朝" w:hAnsi="Times New Roman" w:cs="ＭＳ Ｐ明朝" w:hint="eastAsia"/>
          <w:color w:val="000000"/>
          <w:kern w:val="0"/>
          <w:szCs w:val="21"/>
        </w:rPr>
        <w:t>（１）部活動の位置付け</w:t>
      </w:r>
    </w:p>
    <w:p w:rsidR="00956299" w:rsidRPr="00956299" w:rsidRDefault="00956299" w:rsidP="00956299">
      <w:pPr>
        <w:suppressAutoHyphens/>
        <w:autoSpaceDE w:val="0"/>
        <w:autoSpaceDN w:val="0"/>
        <w:ind w:firstLineChars="100" w:firstLine="210"/>
        <w:jc w:val="left"/>
        <w:textAlignment w:val="baseline"/>
        <w:rPr>
          <w:rFonts w:ascii="ＭＳ 明朝" w:eastAsia="ＭＳ 明朝" w:hAnsi="Times New Roman" w:cs="Times New Roman"/>
          <w:color w:val="000000"/>
          <w:kern w:val="0"/>
          <w:sz w:val="24"/>
          <w:szCs w:val="24"/>
        </w:rPr>
      </w:pPr>
      <w:r w:rsidRPr="00956299">
        <w:rPr>
          <w:rFonts w:ascii="ＭＳ 明朝" w:eastAsia="ＭＳ Ｐ明朝" w:hAnsi="Times New Roman" w:cs="ＭＳ Ｐ明朝" w:hint="eastAsia"/>
          <w:color w:val="000000"/>
          <w:kern w:val="0"/>
          <w:szCs w:val="21"/>
        </w:rPr>
        <w:t>部活動は、生徒の自主的、自発的な参加により学校教育の一環として行われ、スポーツや文化及び科学等に親しませ、学習意欲の向上や責任感、連帯感の涵養等、学校教育が目指す資質・能力の育成に資するものである。</w:t>
      </w:r>
    </w:p>
    <w:p w:rsidR="00956299" w:rsidRPr="00956299" w:rsidRDefault="000674DF" w:rsidP="00956299">
      <w:pPr>
        <w:suppressAutoHyphens/>
        <w:autoSpaceDE w:val="0"/>
        <w:autoSpaceDN w:val="0"/>
        <w:ind w:firstLineChars="100" w:firstLine="210"/>
        <w:jc w:val="left"/>
        <w:textAlignment w:val="baseline"/>
        <w:rPr>
          <w:rFonts w:ascii="ＭＳ 明朝" w:eastAsia="ＭＳ 明朝" w:hAnsi="Times New Roman" w:cs="Times New Roman"/>
          <w:color w:val="000000"/>
          <w:kern w:val="0"/>
          <w:sz w:val="24"/>
          <w:szCs w:val="24"/>
        </w:rPr>
      </w:pPr>
      <w:r>
        <w:rPr>
          <w:rFonts w:ascii="ＭＳ 明朝" w:eastAsia="ＭＳ Ｐ明朝" w:hAnsi="Times New Roman" w:cs="ＭＳ Ｐ明朝" w:hint="eastAsia"/>
          <w:color w:val="000000"/>
          <w:kern w:val="0"/>
          <w:szCs w:val="21"/>
        </w:rPr>
        <w:t>同好の生徒が顧問（教員や外部指導者</w:t>
      </w:r>
      <w:r w:rsidR="00956299" w:rsidRPr="00956299">
        <w:rPr>
          <w:rFonts w:ascii="ＭＳ 明朝" w:eastAsia="ＭＳ Ｐ明朝" w:hAnsi="Times New Roman" w:cs="ＭＳ Ｐ明朝" w:hint="eastAsia"/>
          <w:color w:val="000000"/>
          <w:kern w:val="0"/>
          <w:szCs w:val="21"/>
        </w:rPr>
        <w:t>）の指導のもと、自主的に組織され、より高い水準の技能や記録に挑戦する中で、スポーツや芸術・文化の楽しさや喜びを味わい、豊かな学校生活を経験するためのものである。</w:t>
      </w:r>
    </w:p>
    <w:p w:rsidR="00956299" w:rsidRPr="00956299" w:rsidRDefault="00956299" w:rsidP="00956299">
      <w:pPr>
        <w:suppressAutoHyphens/>
        <w:autoSpaceDE w:val="0"/>
        <w:autoSpaceDN w:val="0"/>
        <w:ind w:firstLineChars="100" w:firstLine="210"/>
        <w:jc w:val="left"/>
        <w:textAlignment w:val="baseline"/>
        <w:rPr>
          <w:rFonts w:ascii="ＭＳ 明朝" w:eastAsia="ＭＳ 明朝" w:hAnsi="Times New Roman" w:cs="Times New Roman"/>
          <w:color w:val="000000"/>
          <w:kern w:val="0"/>
          <w:sz w:val="24"/>
          <w:szCs w:val="24"/>
        </w:rPr>
      </w:pPr>
      <w:r w:rsidRPr="00956299">
        <w:rPr>
          <w:rFonts w:ascii="ＭＳ 明朝" w:eastAsia="ＭＳ Ｐ明朝" w:hAnsi="Times New Roman" w:cs="ＭＳ Ｐ明朝" w:hint="eastAsia"/>
          <w:color w:val="000000"/>
          <w:kern w:val="0"/>
          <w:szCs w:val="21"/>
        </w:rPr>
        <w:t>また、部活動の様子の観察等を通じて生徒の状況理解を高めることができる等</w:t>
      </w:r>
      <w:r w:rsidR="00C11341">
        <w:rPr>
          <w:rFonts w:ascii="ＭＳ 明朝" w:eastAsia="ＭＳ Ｐ明朝" w:hAnsi="Times New Roman" w:cs="ＭＳ Ｐ明朝" w:hint="eastAsia"/>
          <w:color w:val="000000"/>
          <w:kern w:val="0"/>
          <w:szCs w:val="21"/>
        </w:rPr>
        <w:t>、</w:t>
      </w:r>
      <w:r w:rsidRPr="00956299">
        <w:rPr>
          <w:rFonts w:ascii="ＭＳ 明朝" w:eastAsia="ＭＳ Ｐ明朝" w:hAnsi="Times New Roman" w:cs="ＭＳ Ｐ明朝" w:hint="eastAsia"/>
          <w:color w:val="000000"/>
          <w:kern w:val="0"/>
          <w:szCs w:val="21"/>
        </w:rPr>
        <w:t>教育的意義も高い活動である。</w:t>
      </w:r>
    </w:p>
    <w:p w:rsidR="00956299" w:rsidRPr="00956299" w:rsidRDefault="00956299" w:rsidP="00956299">
      <w:pPr>
        <w:suppressAutoHyphens/>
        <w:autoSpaceDE w:val="0"/>
        <w:autoSpaceDN w:val="0"/>
        <w:jc w:val="left"/>
        <w:textAlignment w:val="baseline"/>
        <w:rPr>
          <w:rFonts w:ascii="ＭＳ 明朝" w:eastAsia="ＭＳ 明朝" w:hAnsi="Times New Roman" w:cs="Times New Roman"/>
          <w:color w:val="000000"/>
          <w:kern w:val="0"/>
          <w:sz w:val="24"/>
          <w:szCs w:val="24"/>
        </w:rPr>
      </w:pPr>
      <w:r w:rsidRPr="00956299">
        <w:rPr>
          <w:rFonts w:ascii="ＭＳ 明朝" w:eastAsia="ＭＳ Ｐ明朝" w:hAnsi="Times New Roman" w:cs="ＭＳ Ｐ明朝" w:hint="eastAsia"/>
          <w:color w:val="000000"/>
          <w:kern w:val="0"/>
          <w:szCs w:val="21"/>
        </w:rPr>
        <w:t>（２）部活動の意義</w:t>
      </w:r>
    </w:p>
    <w:p w:rsidR="00956299" w:rsidRPr="00956299" w:rsidRDefault="00956299" w:rsidP="00956299">
      <w:pPr>
        <w:suppressAutoHyphens/>
        <w:autoSpaceDE w:val="0"/>
        <w:autoSpaceDN w:val="0"/>
        <w:ind w:firstLineChars="100" w:firstLine="210"/>
        <w:jc w:val="left"/>
        <w:textAlignment w:val="baseline"/>
        <w:rPr>
          <w:rFonts w:ascii="ＭＳ 明朝" w:eastAsia="ＭＳ 明朝" w:hAnsi="Times New Roman" w:cs="Times New Roman"/>
          <w:color w:val="000000"/>
          <w:kern w:val="0"/>
          <w:sz w:val="24"/>
          <w:szCs w:val="24"/>
        </w:rPr>
      </w:pPr>
      <w:r w:rsidRPr="00956299">
        <w:rPr>
          <w:rFonts w:ascii="ＭＳ 明朝" w:eastAsia="ＭＳ Ｐ明朝" w:hAnsi="Times New Roman" w:cs="ＭＳ Ｐ明朝" w:hint="eastAsia"/>
          <w:color w:val="000000"/>
          <w:kern w:val="0"/>
          <w:szCs w:val="21"/>
        </w:rPr>
        <w:t>部活動は、各学校の教育課程での活動や取組と結びついて、学校教育が目指す資質・能力の育成を実現する役割の一端を担っているものと考える。部活動の意義は以下のように押さえる。</w:t>
      </w:r>
    </w:p>
    <w:p w:rsidR="00956299" w:rsidRPr="00956299" w:rsidRDefault="00956299" w:rsidP="00956299">
      <w:pPr>
        <w:suppressAutoHyphens/>
        <w:autoSpaceDE w:val="0"/>
        <w:autoSpaceDN w:val="0"/>
        <w:jc w:val="left"/>
        <w:textAlignment w:val="baseline"/>
        <w:rPr>
          <w:rFonts w:ascii="ＭＳ 明朝" w:eastAsia="ＭＳ 明朝" w:hAnsi="Times New Roman" w:cs="Times New Roman"/>
          <w:color w:val="000000"/>
          <w:kern w:val="0"/>
          <w:sz w:val="24"/>
          <w:szCs w:val="24"/>
        </w:rPr>
      </w:pPr>
      <w:r w:rsidRPr="00956299">
        <w:rPr>
          <w:rFonts w:ascii="ＭＳ 明朝" w:eastAsia="ＭＳ Ｐ明朝" w:hAnsi="Times New Roman" w:cs="ＭＳ Ｐ明朝" w:hint="eastAsia"/>
          <w:color w:val="000000"/>
          <w:kern w:val="0"/>
          <w:szCs w:val="21"/>
        </w:rPr>
        <w:t>・スポーツや芸術・文化及び科学等に親しむことを通してその楽しさを味わい、生涯にわたって豊かな生活を継続する資質や能力を育てる。</w:t>
      </w:r>
    </w:p>
    <w:p w:rsidR="00956299" w:rsidRPr="00956299" w:rsidRDefault="00956299" w:rsidP="00956299">
      <w:pPr>
        <w:suppressAutoHyphens/>
        <w:autoSpaceDE w:val="0"/>
        <w:autoSpaceDN w:val="0"/>
        <w:jc w:val="left"/>
        <w:textAlignment w:val="baseline"/>
        <w:rPr>
          <w:rFonts w:ascii="ＭＳ 明朝" w:eastAsia="ＭＳ 明朝" w:hAnsi="Times New Roman" w:cs="Times New Roman"/>
          <w:color w:val="000000"/>
          <w:kern w:val="0"/>
          <w:sz w:val="24"/>
          <w:szCs w:val="24"/>
        </w:rPr>
      </w:pPr>
      <w:r w:rsidRPr="00956299">
        <w:rPr>
          <w:rFonts w:ascii="ＭＳ 明朝" w:eastAsia="ＭＳ Ｐ明朝" w:hAnsi="Times New Roman" w:cs="ＭＳ Ｐ明朝" w:hint="eastAsia"/>
          <w:color w:val="000000"/>
          <w:kern w:val="0"/>
          <w:szCs w:val="21"/>
        </w:rPr>
        <w:t>・体力の向上や健康の増進を図る。</w:t>
      </w:r>
    </w:p>
    <w:p w:rsidR="00956299" w:rsidRPr="00956299" w:rsidRDefault="00956299" w:rsidP="00956299">
      <w:pPr>
        <w:suppressAutoHyphens/>
        <w:autoSpaceDE w:val="0"/>
        <w:autoSpaceDN w:val="0"/>
        <w:jc w:val="left"/>
        <w:textAlignment w:val="baseline"/>
        <w:rPr>
          <w:rFonts w:ascii="ＭＳ 明朝" w:eastAsia="ＭＳ 明朝" w:hAnsi="Times New Roman" w:cs="Times New Roman"/>
          <w:color w:val="000000"/>
          <w:kern w:val="0"/>
          <w:sz w:val="24"/>
          <w:szCs w:val="24"/>
        </w:rPr>
      </w:pPr>
      <w:r w:rsidRPr="00956299">
        <w:rPr>
          <w:rFonts w:ascii="ＭＳ 明朝" w:eastAsia="ＭＳ Ｐ明朝" w:hAnsi="Times New Roman" w:cs="ＭＳ Ｐ明朝" w:hint="eastAsia"/>
          <w:color w:val="000000"/>
          <w:kern w:val="0"/>
          <w:szCs w:val="21"/>
        </w:rPr>
        <w:t>・協調性、連帯感、責任感等の涵養を図る。</w:t>
      </w:r>
    </w:p>
    <w:p w:rsidR="00956299" w:rsidRPr="00956299" w:rsidRDefault="00956299" w:rsidP="00956299">
      <w:pPr>
        <w:suppressAutoHyphens/>
        <w:autoSpaceDE w:val="0"/>
        <w:autoSpaceDN w:val="0"/>
        <w:jc w:val="left"/>
        <w:textAlignment w:val="baseline"/>
        <w:rPr>
          <w:rFonts w:ascii="ＭＳ 明朝" w:eastAsia="ＭＳ 明朝" w:hAnsi="Times New Roman" w:cs="Times New Roman"/>
          <w:color w:val="000000"/>
          <w:kern w:val="0"/>
          <w:sz w:val="24"/>
          <w:szCs w:val="24"/>
        </w:rPr>
      </w:pPr>
      <w:r w:rsidRPr="00956299">
        <w:rPr>
          <w:rFonts w:ascii="ＭＳ 明朝" w:eastAsia="ＭＳ Ｐ明朝" w:hAnsi="Times New Roman" w:cs="ＭＳ Ｐ明朝" w:hint="eastAsia"/>
          <w:color w:val="000000"/>
          <w:kern w:val="0"/>
          <w:szCs w:val="21"/>
        </w:rPr>
        <w:t>・自主性を育み、自己肯定感を高め、努力による達成感をもたらす。</w:t>
      </w:r>
    </w:p>
    <w:p w:rsidR="00956299" w:rsidRPr="00956299" w:rsidRDefault="00956299" w:rsidP="00956299">
      <w:pPr>
        <w:suppressAutoHyphens/>
        <w:autoSpaceDE w:val="0"/>
        <w:autoSpaceDN w:val="0"/>
        <w:jc w:val="left"/>
        <w:textAlignment w:val="baseline"/>
        <w:rPr>
          <w:rFonts w:ascii="ＭＳ 明朝" w:eastAsia="ＭＳ 明朝" w:hAnsi="Times New Roman" w:cs="Times New Roman"/>
          <w:color w:val="000000"/>
          <w:kern w:val="0"/>
          <w:sz w:val="24"/>
          <w:szCs w:val="24"/>
        </w:rPr>
      </w:pPr>
      <w:r w:rsidRPr="00956299">
        <w:rPr>
          <w:rFonts w:ascii="ＭＳ 明朝" w:eastAsia="ＭＳ Ｐ明朝" w:hAnsi="Times New Roman" w:cs="ＭＳ Ｐ明朝" w:hint="eastAsia"/>
          <w:color w:val="000000"/>
          <w:kern w:val="0"/>
          <w:szCs w:val="21"/>
        </w:rPr>
        <w:t>・異年齢の交流の中で、生徒相互が励まし協力する中で生徒同士が好ましい人間関係を構築することや、指導者と指導を通じて触れ合うことにより学級と異なる人間関係の形成につなげる。</w:t>
      </w:r>
    </w:p>
    <w:p w:rsidR="00956299" w:rsidRPr="00956299" w:rsidRDefault="00956299" w:rsidP="00956299">
      <w:pPr>
        <w:suppressAutoHyphens/>
        <w:autoSpaceDE w:val="0"/>
        <w:autoSpaceDN w:val="0"/>
        <w:ind w:firstLineChars="100" w:firstLine="210"/>
        <w:jc w:val="left"/>
        <w:textAlignment w:val="baseline"/>
        <w:rPr>
          <w:rFonts w:ascii="ＭＳ 明朝" w:eastAsia="ＭＳ 明朝" w:hAnsi="Times New Roman" w:cs="Times New Roman"/>
          <w:color w:val="000000"/>
          <w:kern w:val="0"/>
          <w:sz w:val="24"/>
          <w:szCs w:val="24"/>
        </w:rPr>
      </w:pPr>
      <w:r w:rsidRPr="00956299">
        <w:rPr>
          <w:rFonts w:ascii="ＭＳ 明朝" w:eastAsia="ＭＳ Ｐ明朝" w:hAnsi="Times New Roman" w:cs="ＭＳ Ｐ明朝" w:hint="eastAsia"/>
          <w:color w:val="000000"/>
          <w:kern w:val="0"/>
          <w:szCs w:val="21"/>
        </w:rPr>
        <w:t>以上の意義を踏まえ、部活動の活動の様子を観察することを通して生徒の状況理解を深めることができる。その意義をより効果的・合理的に取り組むためには、学校全体として教職員が部活動の意義を押さえた上で、部活動の指導・運営に係る体制を構築する必要がある。</w:t>
      </w:r>
    </w:p>
    <w:p w:rsidR="00956299" w:rsidRPr="00956299" w:rsidRDefault="00956299" w:rsidP="00956299">
      <w:pPr>
        <w:suppressAutoHyphens/>
        <w:autoSpaceDE w:val="0"/>
        <w:autoSpaceDN w:val="0"/>
        <w:jc w:val="left"/>
        <w:textAlignment w:val="baseline"/>
        <w:rPr>
          <w:rFonts w:ascii="ＭＳ 明朝" w:eastAsia="ＭＳ 明朝" w:hAnsi="Times New Roman" w:cs="Times New Roman"/>
          <w:color w:val="000000"/>
          <w:kern w:val="0"/>
          <w:sz w:val="24"/>
          <w:szCs w:val="24"/>
        </w:rPr>
      </w:pPr>
      <w:r w:rsidRPr="00956299">
        <w:rPr>
          <w:rFonts w:ascii="ＭＳ 明朝" w:eastAsia="ＭＳ Ｐ明朝" w:hAnsi="Times New Roman" w:cs="ＭＳ Ｐ明朝" w:hint="eastAsia"/>
          <w:color w:val="000000"/>
          <w:kern w:val="0"/>
          <w:szCs w:val="21"/>
        </w:rPr>
        <w:t>２</w:t>
      </w:r>
      <w:r>
        <w:rPr>
          <w:rFonts w:ascii="ＭＳ 明朝" w:eastAsia="ＭＳ Ｐ明朝" w:hAnsi="Times New Roman" w:cs="ＭＳ Ｐ明朝" w:hint="eastAsia"/>
          <w:color w:val="000000"/>
          <w:kern w:val="0"/>
          <w:szCs w:val="21"/>
        </w:rPr>
        <w:t xml:space="preserve">　</w:t>
      </w:r>
      <w:r w:rsidRPr="00956299">
        <w:rPr>
          <w:rFonts w:ascii="ＭＳ 明朝" w:eastAsia="ＭＳ Ｐ明朝" w:hAnsi="Times New Roman" w:cs="ＭＳ Ｐ明朝" w:hint="eastAsia"/>
          <w:color w:val="000000"/>
          <w:kern w:val="0"/>
          <w:szCs w:val="21"/>
        </w:rPr>
        <w:t>適切な運営のための体制整備</w:t>
      </w:r>
    </w:p>
    <w:p w:rsidR="00956299" w:rsidRPr="00956299" w:rsidRDefault="00956299" w:rsidP="00956299">
      <w:pPr>
        <w:suppressAutoHyphens/>
        <w:autoSpaceDE w:val="0"/>
        <w:autoSpaceDN w:val="0"/>
        <w:jc w:val="left"/>
        <w:textAlignment w:val="baseline"/>
        <w:rPr>
          <w:rFonts w:ascii="ＭＳ 明朝" w:eastAsia="ＭＳ 明朝" w:hAnsi="Times New Roman" w:cs="Times New Roman"/>
          <w:color w:val="000000"/>
          <w:kern w:val="0"/>
          <w:sz w:val="24"/>
          <w:szCs w:val="24"/>
        </w:rPr>
      </w:pPr>
      <w:r w:rsidRPr="00956299">
        <w:rPr>
          <w:rFonts w:ascii="ＭＳ 明朝" w:eastAsia="ＭＳ Ｐ明朝" w:hAnsi="Times New Roman" w:cs="ＭＳ Ｐ明朝" w:hint="eastAsia"/>
          <w:color w:val="000000"/>
          <w:kern w:val="0"/>
          <w:szCs w:val="21"/>
        </w:rPr>
        <w:t>（１）設置する部活動</w:t>
      </w:r>
    </w:p>
    <w:p w:rsidR="00956299" w:rsidRPr="00956299" w:rsidRDefault="00956299" w:rsidP="00956299">
      <w:pPr>
        <w:suppressAutoHyphens/>
        <w:autoSpaceDE w:val="0"/>
        <w:autoSpaceDN w:val="0"/>
        <w:jc w:val="left"/>
        <w:textAlignment w:val="baseline"/>
        <w:rPr>
          <w:rFonts w:ascii="ＭＳ 明朝" w:eastAsia="ＭＳ 明朝" w:hAnsi="Times New Roman" w:cs="Times New Roman"/>
          <w:color w:val="000000"/>
          <w:kern w:val="0"/>
          <w:sz w:val="24"/>
          <w:szCs w:val="24"/>
        </w:rPr>
      </w:pPr>
      <w:r w:rsidRPr="00956299">
        <w:rPr>
          <w:rFonts w:ascii="ＭＳ 明朝" w:eastAsia="ＭＳ Ｐ明朝" w:hAnsi="Times New Roman" w:cs="ＭＳ Ｐ明朝" w:hint="eastAsia"/>
          <w:color w:val="000000"/>
          <w:kern w:val="0"/>
          <w:szCs w:val="21"/>
        </w:rPr>
        <w:t>本校は、今年度、次の部活動を設置する。</w:t>
      </w:r>
    </w:p>
    <w:p w:rsidR="00956299" w:rsidRPr="00A479B4" w:rsidRDefault="002E39E0" w:rsidP="00956299">
      <w:pPr>
        <w:suppressAutoHyphens/>
        <w:autoSpaceDE w:val="0"/>
        <w:autoSpaceDN w:val="0"/>
        <w:jc w:val="left"/>
        <w:textAlignment w:val="baseline"/>
        <w:rPr>
          <w:rFonts w:ascii="ＭＳ 明朝" w:eastAsia="ＭＳ Ｐ明朝" w:hAnsi="Times New Roman" w:cs="ＭＳ Ｐ明朝"/>
          <w:color w:val="000000"/>
          <w:kern w:val="0"/>
          <w:szCs w:val="21"/>
        </w:rPr>
      </w:pPr>
      <w:r>
        <w:rPr>
          <w:rFonts w:ascii="ＭＳ 明朝" w:eastAsia="ＭＳ Ｐ明朝" w:hAnsi="Times New Roman" w:cs="ＭＳ Ｐ明朝" w:hint="eastAsia"/>
          <w:color w:val="000000"/>
          <w:kern w:val="0"/>
          <w:szCs w:val="21"/>
        </w:rPr>
        <w:t>野球・サッカー</w:t>
      </w:r>
      <w:r w:rsidR="005F4440">
        <w:rPr>
          <w:rFonts w:ascii="ＭＳ 明朝" w:eastAsia="ＭＳ Ｐ明朝" w:hAnsi="Times New Roman" w:cs="ＭＳ Ｐ明朝" w:hint="eastAsia"/>
          <w:color w:val="000000"/>
          <w:kern w:val="0"/>
          <w:szCs w:val="21"/>
        </w:rPr>
        <w:t>・</w:t>
      </w:r>
      <w:r w:rsidR="008203FA">
        <w:rPr>
          <w:rFonts w:ascii="ＭＳ 明朝" w:eastAsia="ＭＳ Ｐ明朝" w:hAnsi="Times New Roman" w:cs="ＭＳ Ｐ明朝" w:hint="eastAsia"/>
          <w:color w:val="000000"/>
          <w:kern w:val="0"/>
          <w:szCs w:val="21"/>
        </w:rPr>
        <w:t>男子</w:t>
      </w:r>
      <w:r w:rsidR="00965B54">
        <w:rPr>
          <w:rFonts w:ascii="ＭＳ 明朝" w:eastAsia="ＭＳ Ｐ明朝" w:hAnsi="Times New Roman" w:cs="ＭＳ Ｐ明朝" w:hint="eastAsia"/>
          <w:color w:val="000000"/>
          <w:kern w:val="0"/>
          <w:szCs w:val="21"/>
        </w:rPr>
        <w:t>バスケットボール・</w:t>
      </w:r>
      <w:r w:rsidR="008203FA">
        <w:rPr>
          <w:rFonts w:ascii="ＭＳ 明朝" w:eastAsia="ＭＳ Ｐ明朝" w:hAnsi="Times New Roman" w:cs="ＭＳ Ｐ明朝" w:hint="eastAsia"/>
          <w:color w:val="000000"/>
          <w:kern w:val="0"/>
          <w:szCs w:val="21"/>
        </w:rPr>
        <w:t>女子バスケットボール・</w:t>
      </w:r>
      <w:r w:rsidR="005F4440">
        <w:rPr>
          <w:rFonts w:ascii="ＭＳ 明朝" w:eastAsia="ＭＳ Ｐ明朝" w:hAnsi="Times New Roman" w:cs="ＭＳ Ｐ明朝" w:hint="eastAsia"/>
          <w:color w:val="000000"/>
          <w:kern w:val="0"/>
          <w:szCs w:val="21"/>
        </w:rPr>
        <w:t>バレーボール・</w:t>
      </w:r>
      <w:r w:rsidR="0014090A">
        <w:rPr>
          <w:rFonts w:ascii="ＭＳ 明朝" w:eastAsia="ＭＳ Ｐ明朝" w:hAnsi="Times New Roman" w:cs="ＭＳ Ｐ明朝" w:hint="eastAsia"/>
          <w:color w:val="000000"/>
          <w:kern w:val="0"/>
          <w:szCs w:val="21"/>
        </w:rPr>
        <w:t>ソフトテニス・</w:t>
      </w:r>
      <w:r w:rsidR="005F4440">
        <w:rPr>
          <w:rFonts w:ascii="ＭＳ 明朝" w:eastAsia="ＭＳ Ｐ明朝" w:hAnsi="Times New Roman" w:cs="ＭＳ Ｐ明朝" w:hint="eastAsia"/>
          <w:color w:val="000000"/>
          <w:kern w:val="0"/>
          <w:szCs w:val="21"/>
        </w:rPr>
        <w:t>卓球・バドミントン・美術・吹奏楽・校外部（アイスホッケー・陸上・柔道・剣道・水泳・体操・スピードスケート）</w:t>
      </w:r>
    </w:p>
    <w:p w:rsidR="00956299" w:rsidRPr="00956299" w:rsidRDefault="00956299" w:rsidP="00956299">
      <w:pPr>
        <w:suppressAutoHyphens/>
        <w:autoSpaceDE w:val="0"/>
        <w:autoSpaceDN w:val="0"/>
        <w:jc w:val="left"/>
        <w:textAlignment w:val="baseline"/>
        <w:rPr>
          <w:rFonts w:ascii="ＭＳ 明朝" w:eastAsia="ＭＳ 明朝" w:hAnsi="Times New Roman" w:cs="Times New Roman"/>
          <w:color w:val="000000"/>
          <w:kern w:val="0"/>
          <w:sz w:val="24"/>
          <w:szCs w:val="24"/>
        </w:rPr>
      </w:pPr>
      <w:r w:rsidRPr="00956299">
        <w:rPr>
          <w:rFonts w:ascii="ＭＳ 明朝" w:eastAsia="ＭＳ Ｐ明朝" w:hAnsi="Times New Roman" w:cs="ＭＳ Ｐ明朝" w:hint="eastAsia"/>
          <w:color w:val="000000"/>
          <w:kern w:val="0"/>
          <w:szCs w:val="21"/>
        </w:rPr>
        <w:t>（２）年間の活動計画、毎月の活動計画及び活動実績の作成・提出</w:t>
      </w:r>
    </w:p>
    <w:p w:rsidR="00956299" w:rsidRPr="00956299" w:rsidRDefault="00956299" w:rsidP="00956299">
      <w:pPr>
        <w:suppressAutoHyphens/>
        <w:autoSpaceDE w:val="0"/>
        <w:autoSpaceDN w:val="0"/>
        <w:jc w:val="left"/>
        <w:textAlignment w:val="baseline"/>
        <w:rPr>
          <w:rFonts w:ascii="ＭＳ 明朝" w:eastAsia="ＭＳ 明朝" w:hAnsi="Times New Roman" w:cs="Times New Roman"/>
          <w:color w:val="000000"/>
          <w:kern w:val="0"/>
          <w:sz w:val="24"/>
          <w:szCs w:val="24"/>
        </w:rPr>
      </w:pPr>
      <w:r w:rsidRPr="00956299">
        <w:rPr>
          <w:rFonts w:ascii="ＭＳ 明朝" w:eastAsia="ＭＳ Ｐ明朝" w:hAnsi="Times New Roman" w:cs="ＭＳ Ｐ明朝" w:hint="eastAsia"/>
          <w:color w:val="000000"/>
          <w:kern w:val="0"/>
          <w:szCs w:val="21"/>
        </w:rPr>
        <w:t>・各部活動顧問は、年間の活動計画</w:t>
      </w:r>
      <w:r w:rsidRPr="00956299">
        <w:rPr>
          <w:rFonts w:ascii="ＭＳ Ｐ明朝" w:eastAsia="ＭＳ 明朝" w:hAnsi="ＭＳ Ｐ明朝" w:cs="ＭＳ Ｐ明朝"/>
          <w:color w:val="000000"/>
          <w:kern w:val="0"/>
          <w:szCs w:val="21"/>
        </w:rPr>
        <w:t>(</w:t>
      </w:r>
      <w:r w:rsidRPr="00956299">
        <w:rPr>
          <w:rFonts w:ascii="ＭＳ 明朝" w:eastAsia="ＭＳ Ｐ明朝" w:hAnsi="Times New Roman" w:cs="ＭＳ Ｐ明朝" w:hint="eastAsia"/>
          <w:color w:val="000000"/>
          <w:kern w:val="0"/>
          <w:szCs w:val="21"/>
        </w:rPr>
        <w:t>活動日、休養日及び参加予定大会日程等</w:t>
      </w:r>
      <w:r w:rsidRPr="00956299">
        <w:rPr>
          <w:rFonts w:ascii="ＭＳ Ｐ明朝" w:eastAsia="ＭＳ 明朝" w:hAnsi="ＭＳ Ｐ明朝" w:cs="ＭＳ Ｐ明朝"/>
          <w:color w:val="000000"/>
          <w:kern w:val="0"/>
          <w:szCs w:val="21"/>
        </w:rPr>
        <w:t>)</w:t>
      </w:r>
      <w:r w:rsidRPr="00956299">
        <w:rPr>
          <w:rFonts w:ascii="ＭＳ 明朝" w:eastAsia="ＭＳ Ｐ明朝" w:hAnsi="Times New Roman" w:cs="ＭＳ Ｐ明朝" w:hint="eastAsia"/>
          <w:color w:val="000000"/>
          <w:kern w:val="0"/>
          <w:szCs w:val="21"/>
        </w:rPr>
        <w:t>並びに毎月の活動計画及び活動実績</w:t>
      </w:r>
      <w:r w:rsidRPr="00956299">
        <w:rPr>
          <w:rFonts w:ascii="ＭＳ Ｐ明朝" w:eastAsia="ＭＳ 明朝" w:hAnsi="ＭＳ Ｐ明朝" w:cs="ＭＳ Ｐ明朝"/>
          <w:color w:val="000000"/>
          <w:kern w:val="0"/>
          <w:szCs w:val="21"/>
        </w:rPr>
        <w:t>(</w:t>
      </w:r>
      <w:r w:rsidRPr="00956299">
        <w:rPr>
          <w:rFonts w:ascii="ＭＳ 明朝" w:eastAsia="ＭＳ Ｐ明朝" w:hAnsi="Times New Roman" w:cs="ＭＳ Ｐ明朝" w:hint="eastAsia"/>
          <w:color w:val="000000"/>
          <w:kern w:val="0"/>
          <w:szCs w:val="21"/>
        </w:rPr>
        <w:t>活動日時・場所、休養日及び大会参加日等</w:t>
      </w:r>
      <w:r w:rsidRPr="00956299">
        <w:rPr>
          <w:rFonts w:ascii="ＭＳ Ｐ明朝" w:eastAsia="ＭＳ 明朝" w:hAnsi="ＭＳ Ｐ明朝" w:cs="ＭＳ Ｐ明朝"/>
          <w:color w:val="000000"/>
          <w:kern w:val="0"/>
          <w:szCs w:val="21"/>
        </w:rPr>
        <w:t>)</w:t>
      </w:r>
      <w:r w:rsidRPr="00956299">
        <w:rPr>
          <w:rFonts w:ascii="ＭＳ 明朝" w:eastAsia="ＭＳ Ｐ明朝" w:hAnsi="Times New Roman" w:cs="ＭＳ Ｐ明朝" w:hint="eastAsia"/>
          <w:color w:val="000000"/>
          <w:kern w:val="0"/>
          <w:szCs w:val="21"/>
        </w:rPr>
        <w:t>を作成し、校長に提出する。</w:t>
      </w:r>
    </w:p>
    <w:p w:rsidR="00956299" w:rsidRPr="00956299" w:rsidRDefault="00956299" w:rsidP="00956299">
      <w:pPr>
        <w:suppressAutoHyphens/>
        <w:autoSpaceDE w:val="0"/>
        <w:autoSpaceDN w:val="0"/>
        <w:jc w:val="left"/>
        <w:textAlignment w:val="baseline"/>
        <w:rPr>
          <w:rFonts w:ascii="ＭＳ 明朝" w:eastAsia="ＭＳ 明朝" w:hAnsi="Times New Roman" w:cs="Times New Roman"/>
          <w:color w:val="000000"/>
          <w:kern w:val="0"/>
          <w:sz w:val="24"/>
          <w:szCs w:val="24"/>
        </w:rPr>
      </w:pPr>
      <w:r w:rsidRPr="00956299">
        <w:rPr>
          <w:rFonts w:ascii="ＭＳ 明朝" w:eastAsia="ＭＳ Ｐ明朝" w:hAnsi="Times New Roman" w:cs="ＭＳ Ｐ明朝" w:hint="eastAsia"/>
          <w:color w:val="000000"/>
          <w:kern w:val="0"/>
          <w:szCs w:val="21"/>
        </w:rPr>
        <w:t>・校長は、部活動顧問に対し、当該顧問が年間及び毎月の活動計画、活動全般及び大会出場等に要する経費等に係る資料</w:t>
      </w:r>
      <w:r w:rsidRPr="00956299">
        <w:rPr>
          <w:rFonts w:ascii="ＭＳ Ｐ明朝" w:eastAsia="ＭＳ 明朝" w:hAnsi="ＭＳ Ｐ明朝" w:cs="ＭＳ Ｐ明朝"/>
          <w:color w:val="000000"/>
          <w:kern w:val="0"/>
          <w:szCs w:val="21"/>
        </w:rPr>
        <w:t>(</w:t>
      </w:r>
      <w:r w:rsidRPr="00956299">
        <w:rPr>
          <w:rFonts w:ascii="ＭＳ 明朝" w:eastAsia="ＭＳ Ｐ明朝" w:hAnsi="Times New Roman" w:cs="ＭＳ Ｐ明朝" w:hint="eastAsia"/>
          <w:color w:val="000000"/>
          <w:kern w:val="0"/>
          <w:szCs w:val="21"/>
        </w:rPr>
        <w:t>部活動通信等</w:t>
      </w:r>
      <w:r w:rsidRPr="00956299">
        <w:rPr>
          <w:rFonts w:ascii="ＭＳ Ｐ明朝" w:eastAsia="ＭＳ 明朝" w:hAnsi="ＭＳ Ｐ明朝" w:cs="ＭＳ Ｐ明朝"/>
          <w:color w:val="000000"/>
          <w:kern w:val="0"/>
          <w:szCs w:val="21"/>
        </w:rPr>
        <w:t>)</w:t>
      </w:r>
      <w:r w:rsidRPr="00956299">
        <w:rPr>
          <w:rFonts w:ascii="ＭＳ 明朝" w:eastAsia="ＭＳ Ｐ明朝" w:hAnsi="Times New Roman" w:cs="ＭＳ Ｐ明朝" w:hint="eastAsia"/>
          <w:color w:val="000000"/>
          <w:kern w:val="0"/>
          <w:szCs w:val="21"/>
        </w:rPr>
        <w:t>を配布する等して、「活動方針」とあわせて、保護者・生徒の理解を得るよう指導するとともに、部活動顧問や生徒・保護者の負担が過度とならないよう指導する。</w:t>
      </w:r>
    </w:p>
    <w:p w:rsidR="00956299" w:rsidRPr="00956299" w:rsidRDefault="00956299" w:rsidP="00956299">
      <w:pPr>
        <w:suppressAutoHyphens/>
        <w:autoSpaceDE w:val="0"/>
        <w:autoSpaceDN w:val="0"/>
        <w:jc w:val="left"/>
        <w:textAlignment w:val="baseline"/>
        <w:rPr>
          <w:rFonts w:ascii="ＭＳ 明朝" w:eastAsia="ＭＳ 明朝" w:hAnsi="Times New Roman" w:cs="Times New Roman"/>
          <w:color w:val="000000"/>
          <w:kern w:val="0"/>
          <w:sz w:val="24"/>
          <w:szCs w:val="24"/>
        </w:rPr>
      </w:pPr>
      <w:r w:rsidRPr="00956299">
        <w:rPr>
          <w:rFonts w:ascii="ＭＳ 明朝" w:eastAsia="ＭＳ Ｐ明朝" w:hAnsi="Times New Roman" w:cs="ＭＳ Ｐ明朝" w:hint="eastAsia"/>
          <w:color w:val="000000"/>
          <w:kern w:val="0"/>
          <w:szCs w:val="21"/>
        </w:rPr>
        <w:t>（３）指導・運営に係る体制の構築</w:t>
      </w:r>
    </w:p>
    <w:p w:rsidR="00956299" w:rsidRPr="00956299" w:rsidRDefault="00956299" w:rsidP="00956299">
      <w:pPr>
        <w:suppressAutoHyphens/>
        <w:autoSpaceDE w:val="0"/>
        <w:autoSpaceDN w:val="0"/>
        <w:jc w:val="left"/>
        <w:textAlignment w:val="baseline"/>
        <w:rPr>
          <w:rFonts w:ascii="ＭＳ 明朝" w:eastAsia="ＭＳ 明朝" w:hAnsi="Times New Roman" w:cs="Times New Roman"/>
          <w:color w:val="000000"/>
          <w:kern w:val="0"/>
          <w:sz w:val="24"/>
          <w:szCs w:val="24"/>
        </w:rPr>
      </w:pPr>
      <w:r w:rsidRPr="00956299">
        <w:rPr>
          <w:rFonts w:ascii="ＭＳ 明朝" w:eastAsia="ＭＳ Ｐ明朝" w:hAnsi="Times New Roman" w:cs="ＭＳ Ｐ明朝" w:hint="eastAsia"/>
          <w:color w:val="000000"/>
          <w:kern w:val="0"/>
          <w:szCs w:val="21"/>
        </w:rPr>
        <w:t>・校長は、生徒や教師の数を踏まえ、指導内容の充実</w:t>
      </w:r>
      <w:r w:rsidRPr="00956299">
        <w:rPr>
          <w:rFonts w:ascii="ＭＳ Ｐ明朝" w:eastAsia="ＭＳ 明朝" w:hAnsi="ＭＳ Ｐ明朝" w:cs="ＭＳ Ｐ明朝"/>
          <w:color w:val="000000"/>
          <w:kern w:val="0"/>
          <w:szCs w:val="21"/>
        </w:rPr>
        <w:t>(</w:t>
      </w:r>
      <w:r w:rsidRPr="00956299">
        <w:rPr>
          <w:rFonts w:ascii="ＭＳ 明朝" w:eastAsia="ＭＳ Ｐ明朝" w:hAnsi="Times New Roman" w:cs="ＭＳ Ｐ明朝" w:hint="eastAsia"/>
          <w:color w:val="000000"/>
          <w:kern w:val="0"/>
          <w:szCs w:val="21"/>
        </w:rPr>
        <w:t>部活動顧問の専門性等</w:t>
      </w:r>
      <w:r w:rsidRPr="00956299">
        <w:rPr>
          <w:rFonts w:ascii="ＭＳ Ｐ明朝" w:eastAsia="ＭＳ 明朝" w:hAnsi="ＭＳ Ｐ明朝" w:cs="ＭＳ Ｐ明朝"/>
          <w:color w:val="000000"/>
          <w:kern w:val="0"/>
          <w:szCs w:val="21"/>
        </w:rPr>
        <w:t>)</w:t>
      </w:r>
      <w:r w:rsidRPr="00956299">
        <w:rPr>
          <w:rFonts w:ascii="ＭＳ 明朝" w:eastAsia="ＭＳ Ｐ明朝" w:hAnsi="Times New Roman" w:cs="ＭＳ Ｐ明朝" w:hint="eastAsia"/>
          <w:color w:val="000000"/>
          <w:kern w:val="0"/>
          <w:szCs w:val="21"/>
        </w:rPr>
        <w:t>、生徒の安全の確保、教師の長時間勤務の解消等の観点から円滑に持続可能な部活動を実施できるよう、適正な数の部を設置する。</w:t>
      </w:r>
    </w:p>
    <w:p w:rsidR="00956299" w:rsidRPr="00956299" w:rsidRDefault="00956299" w:rsidP="00956299">
      <w:pPr>
        <w:suppressAutoHyphens/>
        <w:autoSpaceDE w:val="0"/>
        <w:autoSpaceDN w:val="0"/>
        <w:jc w:val="left"/>
        <w:textAlignment w:val="baseline"/>
        <w:rPr>
          <w:rFonts w:ascii="ＭＳ 明朝" w:eastAsia="ＭＳ 明朝" w:hAnsi="Times New Roman" w:cs="Times New Roman"/>
          <w:color w:val="000000"/>
          <w:kern w:val="0"/>
          <w:sz w:val="24"/>
          <w:szCs w:val="24"/>
        </w:rPr>
      </w:pPr>
      <w:r w:rsidRPr="00956299">
        <w:rPr>
          <w:rFonts w:ascii="ＭＳ 明朝" w:eastAsia="ＭＳ Ｐ明朝" w:hAnsi="Times New Roman" w:cs="ＭＳ Ｐ明朝" w:hint="eastAsia"/>
          <w:color w:val="000000"/>
          <w:kern w:val="0"/>
          <w:szCs w:val="21"/>
        </w:rPr>
        <w:t>・部活動顧問の決定に当たっては、校務全体が効率的・効果的に実施される必要があることに鑑み、可能な限り、部活動ごとに複数の顧問を配置する等、学校全体としての適切な指導、運営及び管理に係る体制が構築されるよう十分考慮する。</w:t>
      </w:r>
    </w:p>
    <w:p w:rsidR="00956299" w:rsidRPr="00956299" w:rsidRDefault="00956299" w:rsidP="00956299">
      <w:pPr>
        <w:suppressAutoHyphens/>
        <w:autoSpaceDE w:val="0"/>
        <w:autoSpaceDN w:val="0"/>
        <w:jc w:val="left"/>
        <w:textAlignment w:val="baseline"/>
        <w:rPr>
          <w:rFonts w:ascii="ＭＳ 明朝" w:eastAsia="ＭＳ 明朝" w:hAnsi="Times New Roman" w:cs="Times New Roman"/>
          <w:color w:val="000000"/>
          <w:kern w:val="0"/>
          <w:sz w:val="24"/>
          <w:szCs w:val="24"/>
        </w:rPr>
      </w:pPr>
      <w:r w:rsidRPr="00956299">
        <w:rPr>
          <w:rFonts w:ascii="ＭＳ 明朝" w:eastAsia="ＭＳ Ｐ明朝" w:hAnsi="Times New Roman" w:cs="ＭＳ Ｐ明朝" w:hint="eastAsia"/>
          <w:color w:val="000000"/>
          <w:kern w:val="0"/>
          <w:szCs w:val="21"/>
        </w:rPr>
        <w:t>・各部活においては、生徒指導の視点に立った部活動運営に努め、部活動の活動状況や生徒の状況等を交流する場</w:t>
      </w:r>
      <w:r w:rsidRPr="00956299">
        <w:rPr>
          <w:rFonts w:ascii="ＭＳ Ｐ明朝" w:eastAsia="ＭＳ 明朝" w:hAnsi="ＭＳ Ｐ明朝" w:cs="ＭＳ Ｐ明朝"/>
          <w:color w:val="000000"/>
          <w:kern w:val="0"/>
          <w:szCs w:val="21"/>
        </w:rPr>
        <w:t>(</w:t>
      </w:r>
      <w:r w:rsidR="00C11341">
        <w:rPr>
          <w:rFonts w:ascii="ＭＳ 明朝" w:eastAsia="ＭＳ Ｐ明朝" w:hAnsi="Times New Roman" w:cs="ＭＳ Ｐ明朝" w:hint="eastAsia"/>
          <w:color w:val="000000"/>
          <w:kern w:val="0"/>
          <w:szCs w:val="21"/>
        </w:rPr>
        <w:t>スポンサー会議</w:t>
      </w:r>
      <w:r w:rsidRPr="00956299">
        <w:rPr>
          <w:rFonts w:ascii="ＭＳ 明朝" w:eastAsia="ＭＳ Ｐ明朝" w:hAnsi="Times New Roman" w:cs="ＭＳ Ｐ明朝" w:hint="eastAsia"/>
          <w:color w:val="000000"/>
          <w:kern w:val="0"/>
          <w:szCs w:val="21"/>
        </w:rPr>
        <w:t>等</w:t>
      </w:r>
      <w:r w:rsidRPr="00956299">
        <w:rPr>
          <w:rFonts w:ascii="ＭＳ Ｐ明朝" w:eastAsia="ＭＳ 明朝" w:hAnsi="ＭＳ Ｐ明朝" w:cs="ＭＳ Ｐ明朝"/>
          <w:color w:val="000000"/>
          <w:kern w:val="0"/>
          <w:szCs w:val="21"/>
        </w:rPr>
        <w:t>)</w:t>
      </w:r>
      <w:r w:rsidRPr="00956299">
        <w:rPr>
          <w:rFonts w:ascii="ＭＳ 明朝" w:eastAsia="ＭＳ Ｐ明朝" w:hAnsi="Times New Roman" w:cs="ＭＳ Ｐ明朝" w:hint="eastAsia"/>
          <w:color w:val="000000"/>
          <w:kern w:val="0"/>
          <w:szCs w:val="21"/>
        </w:rPr>
        <w:t>を定期的に設ける。</w:t>
      </w:r>
    </w:p>
    <w:p w:rsidR="00956299" w:rsidRPr="00956299" w:rsidRDefault="00956299" w:rsidP="00956299">
      <w:pPr>
        <w:suppressAutoHyphens/>
        <w:autoSpaceDE w:val="0"/>
        <w:autoSpaceDN w:val="0"/>
        <w:jc w:val="left"/>
        <w:textAlignment w:val="baseline"/>
        <w:rPr>
          <w:rFonts w:ascii="ＭＳ 明朝" w:eastAsia="ＭＳ 明朝" w:hAnsi="Times New Roman" w:cs="Times New Roman"/>
          <w:color w:val="000000"/>
          <w:kern w:val="0"/>
          <w:sz w:val="24"/>
          <w:szCs w:val="24"/>
        </w:rPr>
      </w:pPr>
      <w:r>
        <w:rPr>
          <w:rFonts w:ascii="ＭＳ 明朝" w:eastAsia="ＭＳ Ｐ明朝" w:hAnsi="Times New Roman" w:cs="ＭＳ Ｐ明朝" w:hint="eastAsia"/>
          <w:color w:val="000000"/>
          <w:kern w:val="0"/>
          <w:szCs w:val="21"/>
        </w:rPr>
        <w:t xml:space="preserve">３　</w:t>
      </w:r>
      <w:r w:rsidRPr="00956299">
        <w:rPr>
          <w:rFonts w:ascii="ＭＳ 明朝" w:eastAsia="ＭＳ Ｐ明朝" w:hAnsi="Times New Roman" w:cs="ＭＳ Ｐ明朝" w:hint="eastAsia"/>
          <w:color w:val="000000"/>
          <w:kern w:val="0"/>
          <w:szCs w:val="21"/>
        </w:rPr>
        <w:t>合理的でかつ効率的・効果的な活動推進のための取組</w:t>
      </w:r>
    </w:p>
    <w:p w:rsidR="00FB545C" w:rsidRDefault="00FB545C" w:rsidP="00FB545C">
      <w:pPr>
        <w:suppressAutoHyphens/>
        <w:autoSpaceDE w:val="0"/>
        <w:autoSpaceDN w:val="0"/>
        <w:jc w:val="center"/>
        <w:textAlignment w:val="baseline"/>
        <w:rPr>
          <w:rFonts w:ascii="ＭＳ 明朝" w:eastAsia="ＭＳ Ｐ明朝" w:hAnsi="Times New Roman" w:cs="ＭＳ Ｐ明朝"/>
          <w:color w:val="000000"/>
          <w:kern w:val="0"/>
          <w:szCs w:val="21"/>
        </w:rPr>
      </w:pPr>
      <w:r>
        <w:rPr>
          <w:rFonts w:ascii="ＭＳ 明朝" w:eastAsia="ＭＳ Ｐ明朝" w:hAnsi="Times New Roman" w:cs="ＭＳ Ｐ明朝" w:hint="eastAsia"/>
          <w:color w:val="000000"/>
          <w:kern w:val="0"/>
          <w:szCs w:val="21"/>
        </w:rPr>
        <w:t>－１－</w:t>
      </w:r>
    </w:p>
    <w:p w:rsidR="00956299" w:rsidRPr="00956299" w:rsidRDefault="00956299" w:rsidP="00956299">
      <w:pPr>
        <w:suppressAutoHyphens/>
        <w:autoSpaceDE w:val="0"/>
        <w:autoSpaceDN w:val="0"/>
        <w:jc w:val="left"/>
        <w:textAlignment w:val="baseline"/>
        <w:rPr>
          <w:rFonts w:ascii="ＭＳ 明朝" w:eastAsia="ＭＳ 明朝" w:hAnsi="Times New Roman" w:cs="Times New Roman"/>
          <w:color w:val="000000"/>
          <w:kern w:val="0"/>
          <w:sz w:val="24"/>
          <w:szCs w:val="24"/>
        </w:rPr>
      </w:pPr>
      <w:r w:rsidRPr="00956299">
        <w:rPr>
          <w:rFonts w:ascii="ＭＳ 明朝" w:eastAsia="ＭＳ Ｐ明朝" w:hAnsi="Times New Roman" w:cs="ＭＳ Ｐ明朝" w:hint="eastAsia"/>
          <w:color w:val="000000"/>
          <w:kern w:val="0"/>
          <w:szCs w:val="21"/>
        </w:rPr>
        <w:lastRenderedPageBreak/>
        <w:t>・部活動の実施に当たっては、生徒の体調変化、気象条件や気温、湿度等の環境の変化に十分に注意するとともに、生徒の心身の健康管理、事故防止及び体罰・ハラスメントの根絶を徹底する</w:t>
      </w:r>
    </w:p>
    <w:p w:rsidR="00956299" w:rsidRPr="00956299" w:rsidRDefault="00956299" w:rsidP="00956299">
      <w:pPr>
        <w:suppressAutoHyphens/>
        <w:autoSpaceDE w:val="0"/>
        <w:autoSpaceDN w:val="0"/>
        <w:jc w:val="left"/>
        <w:textAlignment w:val="baseline"/>
        <w:rPr>
          <w:rFonts w:ascii="ＭＳ 明朝" w:eastAsia="ＭＳ 明朝" w:hAnsi="Times New Roman" w:cs="Times New Roman"/>
          <w:color w:val="000000"/>
          <w:kern w:val="0"/>
          <w:sz w:val="24"/>
          <w:szCs w:val="24"/>
        </w:rPr>
      </w:pPr>
      <w:r>
        <w:rPr>
          <w:rFonts w:ascii="ＭＳ 明朝" w:eastAsia="ＭＳ Ｐ明朝" w:hAnsi="Times New Roman" w:cs="ＭＳ Ｐ明朝" w:hint="eastAsia"/>
          <w:color w:val="000000"/>
          <w:kern w:val="0"/>
          <w:szCs w:val="21"/>
        </w:rPr>
        <w:t xml:space="preserve">４　</w:t>
      </w:r>
      <w:r w:rsidRPr="00956299">
        <w:rPr>
          <w:rFonts w:ascii="ＭＳ 明朝" w:eastAsia="ＭＳ Ｐ明朝" w:hAnsi="Times New Roman" w:cs="ＭＳ Ｐ明朝" w:hint="eastAsia"/>
          <w:color w:val="000000"/>
          <w:kern w:val="0"/>
          <w:szCs w:val="21"/>
        </w:rPr>
        <w:t>適切な休養日等の設定</w:t>
      </w:r>
    </w:p>
    <w:p w:rsidR="00956299" w:rsidRPr="00956299" w:rsidRDefault="00956299" w:rsidP="00956299">
      <w:pPr>
        <w:suppressAutoHyphens/>
        <w:autoSpaceDE w:val="0"/>
        <w:autoSpaceDN w:val="0"/>
        <w:jc w:val="left"/>
        <w:textAlignment w:val="baseline"/>
        <w:rPr>
          <w:rFonts w:ascii="ＭＳ 明朝" w:eastAsia="ＭＳ 明朝" w:hAnsi="Times New Roman" w:cs="Times New Roman"/>
          <w:color w:val="000000"/>
          <w:kern w:val="0"/>
          <w:sz w:val="24"/>
          <w:szCs w:val="24"/>
        </w:rPr>
      </w:pPr>
      <w:r w:rsidRPr="00956299">
        <w:rPr>
          <w:rFonts w:ascii="ＭＳ 明朝" w:eastAsia="ＭＳ Ｐ明朝" w:hAnsi="Times New Roman" w:cs="ＭＳ Ｐ明朝" w:hint="eastAsia"/>
          <w:color w:val="000000"/>
          <w:kern w:val="0"/>
          <w:szCs w:val="21"/>
        </w:rPr>
        <w:t>・部活動における休養日及び活動時間については、成長期にある生徒が、教育課程内の活動、部活動、学校外の活動、その他の食事、休養及び睡眠等の生活時間のバランスのとれた生活を送ることができるよう、以下を基準とする。</w:t>
      </w:r>
    </w:p>
    <w:p w:rsidR="00956299" w:rsidRPr="00956299" w:rsidRDefault="00956299" w:rsidP="00956299">
      <w:pPr>
        <w:suppressAutoHyphens/>
        <w:autoSpaceDE w:val="0"/>
        <w:autoSpaceDN w:val="0"/>
        <w:jc w:val="left"/>
        <w:textAlignment w:val="baseline"/>
        <w:rPr>
          <w:rFonts w:ascii="ＭＳ 明朝" w:eastAsia="ＭＳ 明朝" w:hAnsi="Times New Roman" w:cs="Times New Roman"/>
          <w:color w:val="000000"/>
          <w:kern w:val="0"/>
          <w:sz w:val="24"/>
          <w:szCs w:val="24"/>
        </w:rPr>
      </w:pPr>
      <w:r w:rsidRPr="00956299">
        <w:rPr>
          <w:rFonts w:ascii="ＭＳ 明朝" w:eastAsia="ＭＳ Ｐ明朝" w:hAnsi="Times New Roman" w:cs="ＭＳ Ｐ明朝" w:hint="eastAsia"/>
          <w:color w:val="000000"/>
          <w:kern w:val="0"/>
          <w:szCs w:val="21"/>
        </w:rPr>
        <w:t>（１）</w:t>
      </w:r>
      <w:r w:rsidRPr="00956299">
        <w:rPr>
          <w:rFonts w:ascii="ＭＳ Ｐ明朝" w:eastAsia="ＭＳ 明朝" w:hAnsi="ＭＳ Ｐ明朝" w:cs="ＭＳ Ｐ明朝"/>
          <w:color w:val="000000"/>
          <w:kern w:val="0"/>
          <w:szCs w:val="21"/>
        </w:rPr>
        <w:t xml:space="preserve"> </w:t>
      </w:r>
      <w:r w:rsidRPr="00956299">
        <w:rPr>
          <w:rFonts w:ascii="ＭＳ 明朝" w:eastAsia="ＭＳ Ｐ明朝" w:hAnsi="Times New Roman" w:cs="ＭＳ Ｐ明朝" w:hint="eastAsia"/>
          <w:color w:val="000000"/>
          <w:kern w:val="0"/>
          <w:szCs w:val="21"/>
        </w:rPr>
        <w:t>活動時間設定</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956299" w:rsidRPr="00956299" w:rsidTr="002C283D">
        <w:trPr>
          <w:trHeight w:val="2708"/>
        </w:trPr>
        <w:tc>
          <w:tcPr>
            <w:tcW w:w="9356" w:type="dxa"/>
            <w:tcBorders>
              <w:top w:val="nil"/>
              <w:left w:val="nil"/>
              <w:bottom w:val="nil"/>
              <w:right w:val="nil"/>
            </w:tcBorders>
          </w:tcPr>
          <w:p w:rsidR="00956299" w:rsidRPr="00956299" w:rsidRDefault="00956299" w:rsidP="00956299">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Times New Roman"/>
                <w:color w:val="000000"/>
                <w:kern w:val="0"/>
                <w:sz w:val="24"/>
                <w:szCs w:val="24"/>
              </w:rPr>
            </w:pPr>
            <w:r w:rsidRPr="00956299">
              <w:rPr>
                <w:rFonts w:ascii="ＭＳ 明朝" w:eastAsia="ＭＳ Ｐ明朝" w:hAnsi="Times New Roman" w:cs="ＭＳ Ｐ明朝" w:hint="eastAsia"/>
                <w:color w:val="000000"/>
                <w:kern w:val="0"/>
                <w:szCs w:val="21"/>
              </w:rPr>
              <w:t>ア）原則、</w:t>
            </w:r>
            <w:r w:rsidRPr="00956299">
              <w:rPr>
                <w:rFonts w:ascii="ＭＳ Ｐ明朝" w:eastAsia="ＭＳ 明朝" w:hAnsi="ＭＳ Ｐ明朝" w:cs="ＭＳ Ｐ明朝"/>
                <w:color w:val="000000"/>
                <w:spacing w:val="-2"/>
                <w:kern w:val="0"/>
                <w:szCs w:val="21"/>
              </w:rPr>
              <w:t>1</w:t>
            </w:r>
            <w:r w:rsidRPr="00956299">
              <w:rPr>
                <w:rFonts w:ascii="ＭＳ 明朝" w:eastAsia="ＭＳ Ｐ明朝" w:hAnsi="Times New Roman" w:cs="ＭＳ Ｐ明朝" w:hint="eastAsia"/>
                <w:color w:val="000000"/>
                <w:kern w:val="0"/>
                <w:szCs w:val="21"/>
              </w:rPr>
              <w:t>日の活動時間は平日</w:t>
            </w:r>
            <w:r w:rsidRPr="00956299">
              <w:rPr>
                <w:rFonts w:ascii="ＭＳ Ｐ明朝" w:eastAsia="ＭＳ 明朝" w:hAnsi="ＭＳ Ｐ明朝" w:cs="ＭＳ Ｐ明朝"/>
                <w:color w:val="000000"/>
                <w:spacing w:val="-2"/>
                <w:kern w:val="0"/>
                <w:szCs w:val="21"/>
              </w:rPr>
              <w:t>2</w:t>
            </w:r>
            <w:r w:rsidRPr="00956299">
              <w:rPr>
                <w:rFonts w:ascii="ＭＳ 明朝" w:eastAsia="ＭＳ Ｐ明朝" w:hAnsi="Times New Roman" w:cs="ＭＳ Ｐ明朝" w:hint="eastAsia"/>
                <w:color w:val="000000"/>
                <w:kern w:val="0"/>
                <w:szCs w:val="21"/>
              </w:rPr>
              <w:t>時間、学校休業日は</w:t>
            </w:r>
            <w:r w:rsidRPr="00956299">
              <w:rPr>
                <w:rFonts w:ascii="ＭＳ Ｐ明朝" w:eastAsia="ＭＳ 明朝" w:hAnsi="ＭＳ Ｐ明朝" w:cs="ＭＳ Ｐ明朝"/>
                <w:color w:val="000000"/>
                <w:spacing w:val="-2"/>
                <w:kern w:val="0"/>
                <w:szCs w:val="21"/>
              </w:rPr>
              <w:t>3</w:t>
            </w:r>
            <w:r w:rsidRPr="00956299">
              <w:rPr>
                <w:rFonts w:ascii="ＭＳ 明朝" w:eastAsia="ＭＳ Ｐ明朝" w:hAnsi="Times New Roman" w:cs="ＭＳ Ｐ明朝" w:hint="eastAsia"/>
                <w:color w:val="000000"/>
                <w:kern w:val="0"/>
                <w:szCs w:val="21"/>
              </w:rPr>
              <w:t>時間とする。</w:t>
            </w:r>
          </w:p>
          <w:p w:rsidR="00956299" w:rsidRPr="00956299" w:rsidRDefault="00956299" w:rsidP="00956299">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Times New Roman"/>
                <w:color w:val="000000"/>
                <w:kern w:val="0"/>
                <w:sz w:val="24"/>
                <w:szCs w:val="24"/>
              </w:rPr>
            </w:pPr>
            <w:r w:rsidRPr="00956299">
              <w:rPr>
                <w:rFonts w:ascii="ＭＳ 明朝" w:eastAsia="ＭＳ Ｐ明朝" w:hAnsi="Times New Roman" w:cs="ＭＳ Ｐ明朝" w:hint="eastAsia"/>
                <w:color w:val="000000"/>
                <w:kern w:val="0"/>
                <w:szCs w:val="21"/>
              </w:rPr>
              <w:t>イ）中体連等が主催する大会等の前日から起算して</w:t>
            </w:r>
            <w:r w:rsidRPr="00956299">
              <w:rPr>
                <w:rFonts w:ascii="ＭＳ Ｐ明朝" w:eastAsia="ＭＳ 明朝" w:hAnsi="ＭＳ Ｐ明朝" w:cs="ＭＳ Ｐ明朝"/>
                <w:color w:val="000000"/>
                <w:spacing w:val="-2"/>
                <w:kern w:val="0"/>
                <w:szCs w:val="21"/>
              </w:rPr>
              <w:t>1</w:t>
            </w:r>
            <w:r w:rsidRPr="00956299">
              <w:rPr>
                <w:rFonts w:ascii="ＭＳ 明朝" w:eastAsia="ＭＳ Ｐ明朝" w:hAnsi="Times New Roman" w:cs="ＭＳ Ｐ明朝" w:hint="eastAsia"/>
                <w:color w:val="000000"/>
                <w:kern w:val="0"/>
                <w:szCs w:val="21"/>
              </w:rPr>
              <w:t>ヶ月以内の期間の場合には、活動時間の上限（特例）の範囲内（次項目ウ）で活動することができる。この取扱をした場合でも、生徒の体調等を観察し、バランスのとれた生活をとれるよう十分留意する。なお、ここでいう参加大会については、中体連主催に限定しない。</w:t>
            </w:r>
          </w:p>
          <w:p w:rsidR="00956299" w:rsidRPr="00956299" w:rsidRDefault="00956299" w:rsidP="00956299">
            <w:pPr>
              <w:autoSpaceDE w:val="0"/>
              <w:autoSpaceDN w:val="0"/>
              <w:adjustRightInd w:val="0"/>
              <w:jc w:val="left"/>
              <w:rPr>
                <w:rFonts w:ascii="ＭＳ 明朝" w:eastAsia="ＭＳ 明朝" w:hAnsi="Times New Roman" w:cs="Times New Roman"/>
                <w:color w:val="000000"/>
                <w:kern w:val="0"/>
                <w:sz w:val="24"/>
                <w:szCs w:val="24"/>
              </w:rPr>
            </w:pPr>
            <w:r w:rsidRPr="00956299">
              <w:rPr>
                <w:rFonts w:ascii="ＭＳ 明朝" w:eastAsia="ＭＳ Ｐ明朝" w:hAnsi="Times New Roman" w:cs="ＭＳ Ｐ明朝" w:hint="eastAsia"/>
                <w:color w:val="000000"/>
                <w:kern w:val="0"/>
                <w:szCs w:val="21"/>
              </w:rPr>
              <w:t>ウ）【活動時間の上限（特例）】学校の休業日は</w:t>
            </w:r>
            <w:r w:rsidRPr="00956299">
              <w:rPr>
                <w:rFonts w:ascii="ＭＳ Ｐ明朝" w:eastAsia="ＭＳ 明朝" w:hAnsi="ＭＳ Ｐ明朝" w:cs="ＭＳ Ｐ明朝"/>
                <w:color w:val="000000"/>
                <w:spacing w:val="-2"/>
                <w:kern w:val="0"/>
                <w:szCs w:val="21"/>
              </w:rPr>
              <w:t>4</w:t>
            </w:r>
            <w:r w:rsidR="002C283D" w:rsidRPr="00956299">
              <w:rPr>
                <w:rFonts w:ascii="ＭＳ 明朝" w:eastAsia="ＭＳ Ｐ明朝" w:hAnsi="Times New Roman" w:cs="ＭＳ Ｐ明朝" w:hint="eastAsia"/>
                <w:color w:val="000000"/>
                <w:kern w:val="0"/>
                <w:szCs w:val="21"/>
              </w:rPr>
              <w:t>時間程度とし、</w:t>
            </w:r>
            <w:r w:rsidR="006B47C3" w:rsidRPr="00956299">
              <w:rPr>
                <w:rFonts w:ascii="ＭＳ Ｐ明朝" w:eastAsia="ＭＳ 明朝" w:hAnsi="ＭＳ Ｐ明朝" w:cs="ＭＳ Ｐ明朝"/>
                <w:color w:val="000000"/>
                <w:spacing w:val="2"/>
                <w:kern w:val="0"/>
                <w:szCs w:val="21"/>
              </w:rPr>
              <w:t>1</w:t>
            </w:r>
            <w:r w:rsidR="006B47C3" w:rsidRPr="00956299">
              <w:rPr>
                <w:rFonts w:ascii="ＭＳ 明朝" w:eastAsia="ＭＳ Ｐ明朝" w:hAnsi="Times New Roman" w:cs="ＭＳ Ｐ明朝" w:hint="eastAsia"/>
                <w:color w:val="000000"/>
                <w:kern w:val="0"/>
                <w:szCs w:val="21"/>
              </w:rPr>
              <w:t>週間の活動時間は長くても</w:t>
            </w:r>
            <w:r w:rsidR="006B47C3" w:rsidRPr="00956299">
              <w:rPr>
                <w:rFonts w:ascii="ＭＳ Ｐ明朝" w:eastAsia="ＭＳ 明朝" w:hAnsi="ＭＳ Ｐ明朝" w:cs="ＭＳ Ｐ明朝"/>
                <w:color w:val="000000"/>
                <w:spacing w:val="2"/>
                <w:kern w:val="0"/>
                <w:szCs w:val="21"/>
              </w:rPr>
              <w:t>16</w:t>
            </w:r>
            <w:r w:rsidR="006B47C3" w:rsidRPr="00956299">
              <w:rPr>
                <w:rFonts w:ascii="ＭＳ 明朝" w:eastAsia="ＭＳ Ｐ明朝" w:hAnsi="Times New Roman" w:cs="ＭＳ Ｐ明朝" w:hint="eastAsia"/>
                <w:color w:val="000000"/>
                <w:kern w:val="0"/>
                <w:szCs w:val="21"/>
              </w:rPr>
              <w:t>時間程度とする</w:t>
            </w:r>
            <w:r w:rsidR="006B47C3">
              <w:rPr>
                <w:rFonts w:ascii="ＭＳ 明朝" w:eastAsia="ＭＳ Ｐ明朝" w:hAnsi="Times New Roman" w:cs="ＭＳ Ｐ明朝" w:hint="eastAsia"/>
                <w:color w:val="000000"/>
                <w:kern w:val="0"/>
                <w:szCs w:val="21"/>
              </w:rPr>
              <w:t>。</w:t>
            </w:r>
          </w:p>
          <w:tbl>
            <w:tblPr>
              <w:tblW w:w="925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51"/>
            </w:tblGrid>
            <w:tr w:rsidR="00956299" w:rsidRPr="00956299" w:rsidTr="002C283D">
              <w:trPr>
                <w:trHeight w:val="1161"/>
              </w:trPr>
              <w:tc>
                <w:tcPr>
                  <w:tcW w:w="9251" w:type="dxa"/>
                  <w:tcBorders>
                    <w:top w:val="nil"/>
                    <w:left w:val="nil"/>
                    <w:bottom w:val="nil"/>
                    <w:right w:val="nil"/>
                  </w:tcBorders>
                </w:tcPr>
                <w:p w:rsidR="00956299" w:rsidRPr="00956299" w:rsidRDefault="00956299" w:rsidP="00956299">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Times New Roman"/>
                      <w:color w:val="000000"/>
                      <w:kern w:val="0"/>
                      <w:sz w:val="24"/>
                      <w:szCs w:val="24"/>
                    </w:rPr>
                  </w:pPr>
                  <w:r w:rsidRPr="00956299">
                    <w:rPr>
                      <w:rFonts w:ascii="ＭＳ 明朝" w:eastAsia="ＭＳ Ｐ明朝" w:hAnsi="Times New Roman" w:cs="ＭＳ Ｐ明朝" w:hint="eastAsia"/>
                      <w:color w:val="000000"/>
                      <w:kern w:val="0"/>
                      <w:szCs w:val="21"/>
                    </w:rPr>
                    <w:t>エ）活動時間には、準備・片付け時間は含めなくて良い。</w:t>
                  </w:r>
                </w:p>
                <w:p w:rsidR="00956299" w:rsidRPr="00956299" w:rsidRDefault="00956299" w:rsidP="00956299">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Times New Roman"/>
                      <w:color w:val="000000"/>
                      <w:kern w:val="0"/>
                      <w:sz w:val="24"/>
                      <w:szCs w:val="24"/>
                    </w:rPr>
                  </w:pPr>
                  <w:r w:rsidRPr="00956299">
                    <w:rPr>
                      <w:rFonts w:ascii="ＭＳ 明朝" w:eastAsia="ＭＳ Ｐ明朝" w:hAnsi="Times New Roman" w:cs="ＭＳ Ｐ明朝" w:hint="eastAsia"/>
                      <w:color w:val="000000"/>
                      <w:kern w:val="0"/>
                      <w:szCs w:val="21"/>
                    </w:rPr>
                    <w:t>オ）合同チーム等の練習場所への移動時間は活動時間に含めなくて良い。ただし、長時の移動を伴う場合等については当日・別日の休養の設定について留意する。</w:t>
                  </w:r>
                </w:p>
              </w:tc>
            </w:tr>
          </w:tbl>
          <w:p w:rsidR="00956299" w:rsidRPr="00956299" w:rsidRDefault="00956299" w:rsidP="00956299">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Times New Roman"/>
                <w:color w:val="000000"/>
                <w:kern w:val="0"/>
                <w:sz w:val="24"/>
                <w:szCs w:val="24"/>
              </w:rPr>
            </w:pPr>
          </w:p>
        </w:tc>
      </w:tr>
    </w:tbl>
    <w:p w:rsidR="00956299" w:rsidRPr="00956299" w:rsidRDefault="00956299" w:rsidP="00956299">
      <w:pPr>
        <w:suppressAutoHyphens/>
        <w:autoSpaceDE w:val="0"/>
        <w:autoSpaceDN w:val="0"/>
        <w:jc w:val="left"/>
        <w:textAlignment w:val="baseline"/>
        <w:rPr>
          <w:rFonts w:ascii="ＭＳ 明朝" w:eastAsia="ＭＳ 明朝" w:hAnsi="Times New Roman" w:cs="Times New Roman"/>
          <w:color w:val="000000"/>
          <w:kern w:val="0"/>
          <w:sz w:val="24"/>
          <w:szCs w:val="24"/>
        </w:rPr>
      </w:pPr>
      <w:r w:rsidRPr="00956299">
        <w:rPr>
          <w:rFonts w:ascii="ＭＳ 明朝" w:eastAsia="ＭＳ Ｐ明朝" w:hAnsi="Times New Roman" w:cs="ＭＳ Ｐ明朝" w:hint="eastAsia"/>
          <w:color w:val="000000"/>
          <w:kern w:val="0"/>
          <w:szCs w:val="21"/>
        </w:rPr>
        <w:t>（２）</w:t>
      </w:r>
      <w:r w:rsidRPr="00956299">
        <w:rPr>
          <w:rFonts w:ascii="ＭＳ Ｐ明朝" w:eastAsia="ＭＳ 明朝" w:hAnsi="ＭＳ Ｐ明朝" w:cs="ＭＳ Ｐ明朝"/>
          <w:color w:val="000000"/>
          <w:kern w:val="0"/>
          <w:szCs w:val="21"/>
        </w:rPr>
        <w:t xml:space="preserve"> </w:t>
      </w:r>
      <w:r w:rsidRPr="00956299">
        <w:rPr>
          <w:rFonts w:ascii="ＭＳ 明朝" w:eastAsia="ＭＳ Ｐ明朝" w:hAnsi="Times New Roman" w:cs="ＭＳ Ｐ明朝" w:hint="eastAsia"/>
          <w:color w:val="000000"/>
          <w:kern w:val="0"/>
          <w:szCs w:val="21"/>
        </w:rPr>
        <w:t>休養日設定</w:t>
      </w:r>
    </w:p>
    <w:tbl>
      <w:tblPr>
        <w:tblW w:w="929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96"/>
      </w:tblGrid>
      <w:tr w:rsidR="00956299" w:rsidRPr="00956299" w:rsidTr="002C283D">
        <w:trPr>
          <w:trHeight w:val="2511"/>
        </w:trPr>
        <w:tc>
          <w:tcPr>
            <w:tcW w:w="9296" w:type="dxa"/>
            <w:tcBorders>
              <w:top w:val="nil"/>
              <w:left w:val="nil"/>
              <w:bottom w:val="nil"/>
              <w:right w:val="nil"/>
            </w:tcBorders>
          </w:tcPr>
          <w:p w:rsidR="00956299" w:rsidRPr="00956299" w:rsidRDefault="00956299" w:rsidP="00956299">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Times New Roman"/>
                <w:color w:val="000000"/>
                <w:kern w:val="0"/>
                <w:sz w:val="24"/>
                <w:szCs w:val="24"/>
              </w:rPr>
            </w:pPr>
            <w:r w:rsidRPr="00956299">
              <w:rPr>
                <w:rFonts w:ascii="ＭＳ 明朝" w:eastAsia="ＭＳ Ｐ明朝" w:hAnsi="Times New Roman" w:cs="ＭＳ Ｐ明朝" w:hint="eastAsia"/>
                <w:color w:val="000000"/>
                <w:kern w:val="0"/>
                <w:szCs w:val="21"/>
              </w:rPr>
              <w:t>カ）</w:t>
            </w:r>
            <w:r w:rsidRPr="00956299">
              <w:rPr>
                <w:rFonts w:ascii="ＭＳ Ｐ明朝" w:eastAsia="ＭＳ 明朝" w:hAnsi="ＭＳ Ｐ明朝" w:cs="ＭＳ Ｐ明朝"/>
                <w:color w:val="000000"/>
                <w:kern w:val="0"/>
                <w:szCs w:val="21"/>
              </w:rPr>
              <w:t xml:space="preserve"> </w:t>
            </w:r>
            <w:r w:rsidRPr="00956299">
              <w:rPr>
                <w:rFonts w:ascii="ＭＳ 明朝" w:eastAsia="ＭＳ Ｐ明朝" w:hAnsi="Times New Roman" w:cs="ＭＳ Ｐ明朝" w:hint="eastAsia"/>
                <w:color w:val="000000"/>
                <w:kern w:val="0"/>
                <w:szCs w:val="21"/>
              </w:rPr>
              <w:t>原則、週２日以上（平日１日、土</w:t>
            </w:r>
            <w:r w:rsidR="002C283D">
              <w:rPr>
                <w:rFonts w:ascii="ＭＳ 明朝" w:eastAsia="ＭＳ Ｐ明朝" w:hAnsi="Times New Roman" w:cs="ＭＳ Ｐ明朝" w:hint="eastAsia"/>
                <w:color w:val="000000"/>
                <w:kern w:val="0"/>
                <w:szCs w:val="21"/>
              </w:rPr>
              <w:t>日１日以上）を設定した上で、１年を５２週とし年間累計休業日を１０</w:t>
            </w:r>
            <w:r w:rsidRPr="00956299">
              <w:rPr>
                <w:rFonts w:ascii="ＭＳ 明朝" w:eastAsia="ＭＳ Ｐ明朝" w:hAnsi="Times New Roman" w:cs="ＭＳ Ｐ明朝" w:hint="eastAsia"/>
                <w:color w:val="000000"/>
                <w:kern w:val="0"/>
                <w:szCs w:val="21"/>
              </w:rPr>
              <w:t>４日以上とする。</w:t>
            </w:r>
          </w:p>
          <w:p w:rsidR="00956299" w:rsidRPr="00956299" w:rsidRDefault="00956299" w:rsidP="00956299">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Times New Roman"/>
                <w:color w:val="000000"/>
                <w:kern w:val="0"/>
                <w:sz w:val="24"/>
                <w:szCs w:val="24"/>
              </w:rPr>
            </w:pPr>
            <w:r w:rsidRPr="00956299">
              <w:rPr>
                <w:rFonts w:ascii="ＭＳ 明朝" w:eastAsia="ＭＳ Ｐ明朝" w:hAnsi="Times New Roman" w:cs="ＭＳ Ｐ明朝" w:hint="eastAsia"/>
                <w:color w:val="000000"/>
                <w:kern w:val="0"/>
                <w:szCs w:val="21"/>
              </w:rPr>
              <w:t>キ）</w:t>
            </w:r>
            <w:r w:rsidRPr="00956299">
              <w:rPr>
                <w:rFonts w:ascii="ＭＳ Ｐ明朝" w:eastAsia="ＭＳ 明朝" w:hAnsi="ＭＳ Ｐ明朝" w:cs="ＭＳ Ｐ明朝"/>
                <w:color w:val="000000"/>
                <w:kern w:val="0"/>
                <w:szCs w:val="21"/>
              </w:rPr>
              <w:t xml:space="preserve"> </w:t>
            </w:r>
            <w:r w:rsidRPr="00956299">
              <w:rPr>
                <w:rFonts w:ascii="ＭＳ 明朝" w:eastAsia="ＭＳ Ｐ明朝" w:hAnsi="Times New Roman" w:cs="ＭＳ Ｐ明朝" w:hint="eastAsia"/>
                <w:color w:val="000000"/>
                <w:kern w:val="0"/>
                <w:szCs w:val="21"/>
              </w:rPr>
              <w:t>学校閉庁日も休養日（９日）とし、合計１１３日を確保する。</w:t>
            </w:r>
          </w:p>
          <w:p w:rsidR="00956299" w:rsidRPr="00956299" w:rsidRDefault="00956299" w:rsidP="00956299">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Times New Roman"/>
                <w:color w:val="000000"/>
                <w:kern w:val="0"/>
                <w:sz w:val="24"/>
                <w:szCs w:val="24"/>
              </w:rPr>
            </w:pPr>
            <w:r w:rsidRPr="00956299">
              <w:rPr>
                <w:rFonts w:ascii="ＭＳ 明朝" w:eastAsia="ＭＳ Ｐ明朝" w:hAnsi="Times New Roman" w:cs="ＭＳ Ｐ明朝" w:hint="eastAsia"/>
                <w:color w:val="000000"/>
                <w:kern w:val="0"/>
                <w:szCs w:val="21"/>
              </w:rPr>
              <w:t>ク）</w:t>
            </w:r>
            <w:r w:rsidRPr="00956299">
              <w:rPr>
                <w:rFonts w:ascii="ＭＳ Ｐ明朝" w:eastAsia="ＭＳ 明朝" w:hAnsi="ＭＳ Ｐ明朝" w:cs="ＭＳ Ｐ明朝"/>
                <w:color w:val="000000"/>
                <w:kern w:val="0"/>
                <w:szCs w:val="21"/>
              </w:rPr>
              <w:t xml:space="preserve"> </w:t>
            </w:r>
            <w:r w:rsidRPr="00956299">
              <w:rPr>
                <w:rFonts w:ascii="ＭＳ 明朝" w:eastAsia="ＭＳ Ｐ明朝" w:hAnsi="Times New Roman" w:cs="ＭＳ Ｐ明朝" w:hint="eastAsia"/>
                <w:color w:val="000000"/>
                <w:kern w:val="0"/>
                <w:szCs w:val="21"/>
              </w:rPr>
              <w:t>大会やコンクール等の前日から起算した１か月以内の期間の週末、または祝日やむを得ず活動を行う場合は、休養日を他の日に振り替える。</w:t>
            </w:r>
          </w:p>
          <w:p w:rsidR="00956299" w:rsidRPr="00956299" w:rsidRDefault="00956299" w:rsidP="00956299">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Times New Roman"/>
                <w:color w:val="000000"/>
                <w:kern w:val="0"/>
                <w:sz w:val="24"/>
                <w:szCs w:val="24"/>
              </w:rPr>
            </w:pPr>
            <w:r w:rsidRPr="00956299">
              <w:rPr>
                <w:rFonts w:ascii="ＭＳ 明朝" w:eastAsia="ＭＳ Ｐ明朝" w:hAnsi="Times New Roman" w:cs="ＭＳ Ｐ明朝" w:hint="eastAsia"/>
                <w:color w:val="000000"/>
                <w:kern w:val="0"/>
                <w:szCs w:val="21"/>
              </w:rPr>
              <w:t>ケ）</w:t>
            </w:r>
            <w:r w:rsidRPr="00956299">
              <w:rPr>
                <w:rFonts w:ascii="ＭＳ Ｐ明朝" w:eastAsia="ＭＳ 明朝" w:hAnsi="ＭＳ Ｐ明朝" w:cs="ＭＳ Ｐ明朝"/>
                <w:color w:val="000000"/>
                <w:kern w:val="0"/>
                <w:szCs w:val="21"/>
              </w:rPr>
              <w:t xml:space="preserve"> </w:t>
            </w:r>
            <w:r w:rsidRPr="00956299">
              <w:rPr>
                <w:rFonts w:ascii="ＭＳ 明朝" w:eastAsia="ＭＳ Ｐ明朝" w:hAnsi="Times New Roman" w:cs="ＭＳ Ｐ明朝" w:hint="eastAsia"/>
                <w:color w:val="000000"/>
                <w:kern w:val="0"/>
                <w:szCs w:val="21"/>
              </w:rPr>
              <w:t>長期休業中の休養日は、課業日の扱いに準ずるが、長期休業の趣旨を鑑み、部活動以外の多様な活動もできるよう</w:t>
            </w:r>
            <w:r w:rsidR="00C11341">
              <w:rPr>
                <w:rFonts w:ascii="ＭＳ 明朝" w:eastAsia="ＭＳ Ｐ明朝" w:hAnsi="Times New Roman" w:cs="ＭＳ Ｐ明朝" w:hint="eastAsia"/>
                <w:color w:val="000000"/>
                <w:kern w:val="0"/>
                <w:szCs w:val="21"/>
              </w:rPr>
              <w:t>、</w:t>
            </w:r>
            <w:r w:rsidRPr="00956299">
              <w:rPr>
                <w:rFonts w:ascii="ＭＳ 明朝" w:eastAsia="ＭＳ Ｐ明朝" w:hAnsi="Times New Roman" w:cs="ＭＳ Ｐ明朝" w:hint="eastAsia"/>
                <w:color w:val="000000"/>
                <w:kern w:val="0"/>
                <w:szCs w:val="21"/>
              </w:rPr>
              <w:t>ある程度</w:t>
            </w:r>
            <w:r w:rsidR="00C11341">
              <w:rPr>
                <w:rFonts w:ascii="ＭＳ 明朝" w:eastAsia="ＭＳ Ｐ明朝" w:hAnsi="Times New Roman" w:cs="ＭＳ Ｐ明朝" w:hint="eastAsia"/>
                <w:color w:val="000000"/>
                <w:kern w:val="0"/>
                <w:szCs w:val="21"/>
              </w:rPr>
              <w:t>、</w:t>
            </w:r>
            <w:r w:rsidRPr="00956299">
              <w:rPr>
                <w:rFonts w:ascii="ＭＳ 明朝" w:eastAsia="ＭＳ Ｐ明朝" w:hAnsi="Times New Roman" w:cs="ＭＳ Ｐ明朝" w:hint="eastAsia"/>
                <w:color w:val="000000"/>
                <w:kern w:val="0"/>
                <w:szCs w:val="21"/>
              </w:rPr>
              <w:t>長期の休養期間を設けることが望ましい。</w:t>
            </w:r>
          </w:p>
          <w:p w:rsidR="00956299" w:rsidRPr="00956299" w:rsidRDefault="00956299" w:rsidP="00956299">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cs="Times New Roman"/>
                <w:color w:val="000000"/>
                <w:kern w:val="0"/>
                <w:sz w:val="24"/>
                <w:szCs w:val="24"/>
              </w:rPr>
            </w:pPr>
            <w:r w:rsidRPr="00956299">
              <w:rPr>
                <w:rFonts w:ascii="ＭＳ 明朝" w:eastAsia="ＭＳ Ｐ明朝" w:hAnsi="Times New Roman" w:cs="ＭＳ Ｐ明朝" w:hint="eastAsia"/>
                <w:color w:val="000000"/>
                <w:kern w:val="0"/>
                <w:szCs w:val="21"/>
              </w:rPr>
              <w:t>コ）</w:t>
            </w:r>
            <w:r w:rsidRPr="00956299">
              <w:rPr>
                <w:rFonts w:ascii="ＭＳ Ｐ明朝" w:eastAsia="ＭＳ 明朝" w:hAnsi="ＭＳ Ｐ明朝" w:cs="ＭＳ Ｐ明朝"/>
                <w:color w:val="000000"/>
                <w:kern w:val="0"/>
                <w:szCs w:val="21"/>
              </w:rPr>
              <w:t xml:space="preserve"> </w:t>
            </w:r>
            <w:r w:rsidRPr="00956299">
              <w:rPr>
                <w:rFonts w:ascii="ＭＳ 明朝" w:eastAsia="ＭＳ Ｐ明朝" w:hAnsi="Times New Roman" w:cs="ＭＳ Ｐ明朝" w:hint="eastAsia"/>
                <w:color w:val="000000"/>
                <w:kern w:val="0"/>
                <w:szCs w:val="21"/>
              </w:rPr>
              <w:t>道民家庭の日（毎月第３日曜日）は、ノー部活動</w:t>
            </w:r>
            <w:r w:rsidRPr="00956299">
              <w:rPr>
                <w:rFonts w:ascii="ＭＳ Ｐ明朝" w:eastAsia="ＭＳ 明朝" w:hAnsi="ＭＳ Ｐ明朝" w:cs="ＭＳ Ｐ明朝"/>
                <w:color w:val="000000"/>
                <w:spacing w:val="2"/>
                <w:kern w:val="0"/>
                <w:szCs w:val="21"/>
              </w:rPr>
              <w:t>DAY</w:t>
            </w:r>
            <w:r w:rsidR="00C11341">
              <w:rPr>
                <w:rFonts w:ascii="ＭＳ 明朝" w:eastAsia="ＭＳ Ｐ明朝" w:hAnsi="Times New Roman" w:cs="ＭＳ Ｐ明朝" w:hint="eastAsia"/>
                <w:color w:val="000000"/>
                <w:kern w:val="0"/>
                <w:szCs w:val="21"/>
              </w:rPr>
              <w:t>とする。</w:t>
            </w:r>
          </w:p>
        </w:tc>
      </w:tr>
    </w:tbl>
    <w:p w:rsidR="00956299" w:rsidRPr="00956299" w:rsidRDefault="00956299" w:rsidP="00956299">
      <w:pPr>
        <w:suppressAutoHyphens/>
        <w:autoSpaceDE w:val="0"/>
        <w:autoSpaceDN w:val="0"/>
        <w:jc w:val="left"/>
        <w:textAlignment w:val="baseline"/>
        <w:rPr>
          <w:rFonts w:ascii="ＭＳ 明朝" w:eastAsia="ＭＳ 明朝" w:hAnsi="Times New Roman" w:cs="Times New Roman"/>
          <w:color w:val="000000"/>
          <w:kern w:val="0"/>
          <w:sz w:val="24"/>
          <w:szCs w:val="24"/>
        </w:rPr>
      </w:pPr>
      <w:r w:rsidRPr="00956299">
        <w:rPr>
          <w:rFonts w:ascii="ＭＳ 明朝" w:eastAsia="ＭＳ Ｐ明朝" w:hAnsi="Times New Roman" w:cs="ＭＳ Ｐ明朝" w:hint="eastAsia"/>
          <w:color w:val="000000"/>
          <w:kern w:val="0"/>
          <w:szCs w:val="21"/>
        </w:rPr>
        <w:t>（３）非常変災等の対応</w:t>
      </w:r>
    </w:p>
    <w:p w:rsidR="00956299" w:rsidRPr="00956299" w:rsidRDefault="00956299" w:rsidP="00956299">
      <w:pPr>
        <w:suppressAutoHyphens/>
        <w:autoSpaceDE w:val="0"/>
        <w:autoSpaceDN w:val="0"/>
        <w:jc w:val="left"/>
        <w:textAlignment w:val="baseline"/>
        <w:rPr>
          <w:rFonts w:ascii="ＭＳ 明朝" w:eastAsia="ＭＳ 明朝" w:hAnsi="Times New Roman" w:cs="Times New Roman"/>
          <w:color w:val="000000"/>
          <w:kern w:val="0"/>
          <w:sz w:val="24"/>
          <w:szCs w:val="24"/>
        </w:rPr>
      </w:pPr>
      <w:r w:rsidRPr="00956299">
        <w:rPr>
          <w:rFonts w:ascii="ＭＳ 明朝" w:eastAsia="ＭＳ Ｐ明朝" w:hAnsi="Times New Roman" w:cs="ＭＳ Ｐ明朝" w:hint="eastAsia"/>
          <w:color w:val="000000"/>
          <w:kern w:val="0"/>
          <w:szCs w:val="21"/>
        </w:rPr>
        <w:t>・上記（１）～（２）の扱いに関わらず、非常変災における対応については、苫小牧市学校防災対応マニュアルを原則とする。</w:t>
      </w:r>
    </w:p>
    <w:p w:rsidR="00956299" w:rsidRPr="00956299" w:rsidRDefault="00956299" w:rsidP="00956299">
      <w:pPr>
        <w:suppressAutoHyphens/>
        <w:autoSpaceDE w:val="0"/>
        <w:autoSpaceDN w:val="0"/>
        <w:jc w:val="left"/>
        <w:textAlignment w:val="baseline"/>
        <w:rPr>
          <w:rFonts w:ascii="ＭＳ 明朝" w:eastAsia="ＭＳ 明朝" w:hAnsi="Times New Roman" w:cs="Times New Roman"/>
          <w:color w:val="000000"/>
          <w:kern w:val="0"/>
          <w:sz w:val="24"/>
          <w:szCs w:val="24"/>
        </w:rPr>
      </w:pPr>
      <w:r w:rsidRPr="00956299">
        <w:rPr>
          <w:rFonts w:ascii="ＭＳ 明朝" w:eastAsia="ＭＳ Ｐ明朝" w:hAnsi="Times New Roman" w:cs="ＭＳ Ｐ明朝" w:hint="eastAsia"/>
          <w:color w:val="000000"/>
          <w:kern w:val="0"/>
          <w:szCs w:val="21"/>
        </w:rPr>
        <w:t>（４）参加する大会等</w:t>
      </w:r>
    </w:p>
    <w:p w:rsidR="00956299" w:rsidRPr="00956299" w:rsidRDefault="00956299" w:rsidP="00956299">
      <w:pPr>
        <w:suppressAutoHyphens/>
        <w:autoSpaceDE w:val="0"/>
        <w:autoSpaceDN w:val="0"/>
        <w:jc w:val="left"/>
        <w:textAlignment w:val="baseline"/>
        <w:rPr>
          <w:rFonts w:ascii="ＭＳ 明朝" w:eastAsia="ＭＳ 明朝" w:hAnsi="Times New Roman" w:cs="Times New Roman"/>
          <w:color w:val="000000"/>
          <w:kern w:val="0"/>
          <w:sz w:val="24"/>
          <w:szCs w:val="24"/>
        </w:rPr>
      </w:pPr>
      <w:r w:rsidRPr="00956299">
        <w:rPr>
          <w:rFonts w:ascii="ＭＳ 明朝" w:eastAsia="ＭＳ Ｐ明朝" w:hAnsi="Times New Roman" w:cs="ＭＳ Ｐ明朝" w:hint="eastAsia"/>
          <w:color w:val="000000"/>
          <w:kern w:val="0"/>
          <w:szCs w:val="21"/>
        </w:rPr>
        <w:t>・生徒や部活動顧問の過度の負担とならないよう参加する大会やコンクール等を精査する。</w:t>
      </w:r>
    </w:p>
    <w:p w:rsidR="00956299" w:rsidRPr="00956299" w:rsidRDefault="00956299" w:rsidP="00956299">
      <w:pPr>
        <w:suppressAutoHyphens/>
        <w:autoSpaceDE w:val="0"/>
        <w:autoSpaceDN w:val="0"/>
        <w:jc w:val="left"/>
        <w:textAlignment w:val="baseline"/>
        <w:rPr>
          <w:rFonts w:ascii="ＭＳ 明朝" w:eastAsia="ＭＳ 明朝" w:hAnsi="Times New Roman" w:cs="Times New Roman"/>
          <w:color w:val="000000"/>
          <w:kern w:val="0"/>
          <w:sz w:val="24"/>
          <w:szCs w:val="24"/>
        </w:rPr>
      </w:pPr>
      <w:r w:rsidRPr="00956299">
        <w:rPr>
          <w:rFonts w:ascii="ＭＳ 明朝" w:eastAsia="ＭＳ Ｐ明朝" w:hAnsi="Times New Roman" w:cs="ＭＳ Ｐ明朝" w:hint="eastAsia"/>
          <w:color w:val="000000"/>
          <w:kern w:val="0"/>
          <w:szCs w:val="21"/>
        </w:rPr>
        <w:t>（５）方針策定・運用に当たっての留意事項</w:t>
      </w:r>
    </w:p>
    <w:p w:rsidR="00956299" w:rsidRPr="00956299" w:rsidRDefault="00956299" w:rsidP="00956299">
      <w:pPr>
        <w:suppressAutoHyphens/>
        <w:autoSpaceDE w:val="0"/>
        <w:autoSpaceDN w:val="0"/>
        <w:jc w:val="left"/>
        <w:textAlignment w:val="baseline"/>
        <w:rPr>
          <w:rFonts w:ascii="ＭＳ 明朝" w:eastAsia="ＭＳ 明朝" w:hAnsi="Times New Roman" w:cs="Times New Roman"/>
          <w:color w:val="000000"/>
          <w:kern w:val="0"/>
          <w:sz w:val="24"/>
          <w:szCs w:val="24"/>
        </w:rPr>
      </w:pPr>
      <w:r w:rsidRPr="00956299">
        <w:rPr>
          <w:rFonts w:ascii="ＭＳ 明朝" w:eastAsia="ＭＳ Ｐ明朝" w:hAnsi="Times New Roman" w:cs="ＭＳ Ｐ明朝" w:hint="eastAsia"/>
          <w:color w:val="000000"/>
          <w:kern w:val="0"/>
          <w:szCs w:val="21"/>
        </w:rPr>
        <w:t>「学校の部活動に係る活動方針」の策定に当たっては、国のガイドラインの基準を踏まえるとともに、「道立学校に係る部活動の方針」「苫小牧市部活動ガイドライン」に則り、各部活動の休養日及び活動時間等を設定するとともに、各部活動の活動内容を把握し、適宜、指導・是正を行う等、その運用を徹底する。</w:t>
      </w:r>
    </w:p>
    <w:p w:rsidR="00956299" w:rsidRPr="00956299" w:rsidRDefault="00956299" w:rsidP="00956299">
      <w:pPr>
        <w:suppressAutoHyphens/>
        <w:autoSpaceDE w:val="0"/>
        <w:autoSpaceDN w:val="0"/>
        <w:jc w:val="left"/>
        <w:textAlignment w:val="baseline"/>
        <w:rPr>
          <w:rFonts w:ascii="ＭＳ 明朝" w:eastAsia="ＭＳ 明朝" w:hAnsi="Times New Roman" w:cs="Times New Roman"/>
          <w:color w:val="000000"/>
          <w:kern w:val="0"/>
          <w:sz w:val="24"/>
          <w:szCs w:val="24"/>
        </w:rPr>
      </w:pPr>
      <w:r>
        <w:rPr>
          <w:rFonts w:ascii="ＭＳ 明朝" w:eastAsia="ＭＳ Ｐ明朝" w:hAnsi="Times New Roman" w:cs="ＭＳ Ｐ明朝" w:hint="eastAsia"/>
          <w:color w:val="000000"/>
          <w:kern w:val="0"/>
          <w:szCs w:val="21"/>
        </w:rPr>
        <w:t xml:space="preserve">５　</w:t>
      </w:r>
      <w:r w:rsidRPr="00956299">
        <w:rPr>
          <w:rFonts w:ascii="ＭＳ 明朝" w:eastAsia="ＭＳ Ｐ明朝" w:hAnsi="Times New Roman" w:cs="ＭＳ Ｐ明朝" w:hint="eastAsia"/>
          <w:color w:val="000000"/>
          <w:kern w:val="0"/>
          <w:szCs w:val="21"/>
        </w:rPr>
        <w:t>部活動の充実に向けて</w:t>
      </w:r>
    </w:p>
    <w:p w:rsidR="00956299" w:rsidRPr="00956299" w:rsidRDefault="00956299" w:rsidP="00956299">
      <w:pPr>
        <w:suppressAutoHyphens/>
        <w:autoSpaceDE w:val="0"/>
        <w:autoSpaceDN w:val="0"/>
        <w:jc w:val="left"/>
        <w:textAlignment w:val="baseline"/>
        <w:rPr>
          <w:rFonts w:ascii="ＭＳ 明朝" w:eastAsia="ＭＳ 明朝" w:hAnsi="Times New Roman" w:cs="Times New Roman"/>
          <w:color w:val="000000"/>
          <w:kern w:val="0"/>
          <w:sz w:val="24"/>
          <w:szCs w:val="24"/>
        </w:rPr>
      </w:pPr>
      <w:r w:rsidRPr="00956299">
        <w:rPr>
          <w:rFonts w:ascii="ＭＳ 明朝" w:eastAsia="ＭＳ Ｐ明朝" w:hAnsi="Times New Roman" w:cs="ＭＳ Ｐ明朝" w:hint="eastAsia"/>
          <w:color w:val="000000"/>
          <w:kern w:val="0"/>
          <w:szCs w:val="21"/>
        </w:rPr>
        <w:t>（１）運営上指導上の留意事項</w:t>
      </w:r>
    </w:p>
    <w:p w:rsidR="00956299" w:rsidRPr="00956299" w:rsidRDefault="00956299" w:rsidP="00956299">
      <w:pPr>
        <w:suppressAutoHyphens/>
        <w:autoSpaceDE w:val="0"/>
        <w:autoSpaceDN w:val="0"/>
        <w:jc w:val="left"/>
        <w:textAlignment w:val="baseline"/>
        <w:rPr>
          <w:rFonts w:ascii="ＭＳ 明朝" w:eastAsia="ＭＳ 明朝" w:hAnsi="Times New Roman" w:cs="Times New Roman"/>
          <w:color w:val="000000"/>
          <w:kern w:val="0"/>
          <w:sz w:val="24"/>
          <w:szCs w:val="24"/>
        </w:rPr>
      </w:pPr>
      <w:r w:rsidRPr="00956299">
        <w:rPr>
          <w:rFonts w:ascii="ＭＳ 明朝" w:eastAsia="ＭＳ Ｐ明朝" w:hAnsi="Times New Roman" w:cs="ＭＳ Ｐ明朝" w:hint="eastAsia"/>
          <w:color w:val="000000"/>
          <w:kern w:val="0"/>
          <w:szCs w:val="21"/>
        </w:rPr>
        <w:t>・「指導のガイドライン」や各種競技・種目団体の作成する指導の手引き等を基に効果的・合理的な指導に努めるとともに</w:t>
      </w:r>
      <w:r w:rsidR="00213C09">
        <w:rPr>
          <w:rFonts w:ascii="ＭＳ 明朝" w:eastAsia="ＭＳ Ｐ明朝" w:hAnsi="Times New Roman" w:cs="ＭＳ Ｐ明朝" w:hint="eastAsia"/>
          <w:color w:val="000000"/>
          <w:kern w:val="0"/>
          <w:szCs w:val="21"/>
        </w:rPr>
        <w:t>、生徒に過大な肉体的負荷を課したり</w:t>
      </w:r>
      <w:r w:rsidR="00C11341">
        <w:rPr>
          <w:rFonts w:ascii="ＭＳ 明朝" w:eastAsia="ＭＳ Ｐ明朝" w:hAnsi="Times New Roman" w:cs="ＭＳ Ｐ明朝" w:hint="eastAsia"/>
          <w:color w:val="000000"/>
          <w:kern w:val="0"/>
          <w:szCs w:val="21"/>
        </w:rPr>
        <w:t>、</w:t>
      </w:r>
      <w:r w:rsidR="00213C09">
        <w:rPr>
          <w:rFonts w:ascii="ＭＳ 明朝" w:eastAsia="ＭＳ Ｐ明朝" w:hAnsi="Times New Roman" w:cs="ＭＳ Ｐ明朝" w:hint="eastAsia"/>
          <w:color w:val="000000"/>
          <w:kern w:val="0"/>
          <w:szCs w:val="21"/>
        </w:rPr>
        <w:t>精神的負荷を与えたりする等</w:t>
      </w:r>
      <w:r w:rsidRPr="00956299">
        <w:rPr>
          <w:rFonts w:ascii="ＭＳ 明朝" w:eastAsia="ＭＳ Ｐ明朝" w:hAnsi="Times New Roman" w:cs="ＭＳ Ｐ明朝" w:hint="eastAsia"/>
          <w:color w:val="000000"/>
          <w:kern w:val="0"/>
          <w:szCs w:val="21"/>
        </w:rPr>
        <w:t>の練習とならないよう配慮する。</w:t>
      </w:r>
    </w:p>
    <w:p w:rsidR="00956299" w:rsidRPr="00956299" w:rsidRDefault="00956299" w:rsidP="00956299">
      <w:pPr>
        <w:suppressAutoHyphens/>
        <w:autoSpaceDE w:val="0"/>
        <w:autoSpaceDN w:val="0"/>
        <w:jc w:val="left"/>
        <w:textAlignment w:val="baseline"/>
        <w:rPr>
          <w:rFonts w:ascii="ＭＳ 明朝" w:eastAsia="ＭＳ 明朝" w:hAnsi="Times New Roman" w:cs="Times New Roman"/>
          <w:color w:val="000000"/>
          <w:kern w:val="0"/>
          <w:sz w:val="24"/>
          <w:szCs w:val="24"/>
        </w:rPr>
      </w:pPr>
      <w:r w:rsidRPr="00956299">
        <w:rPr>
          <w:rFonts w:ascii="ＭＳ 明朝" w:eastAsia="ＭＳ Ｐ明朝" w:hAnsi="Times New Roman" w:cs="ＭＳ Ｐ明朝" w:hint="eastAsia"/>
          <w:color w:val="000000"/>
          <w:kern w:val="0"/>
          <w:szCs w:val="21"/>
        </w:rPr>
        <w:t>・会計の取扱いについては、本校の私費会計の取扱いの規定に基づき徴収・執行する。諸帳簿等についても校内の規定に基づいた保管・運用を行う。</w:t>
      </w:r>
    </w:p>
    <w:p w:rsidR="00956299" w:rsidRPr="00956299" w:rsidRDefault="00956299" w:rsidP="00956299">
      <w:pPr>
        <w:suppressAutoHyphens/>
        <w:autoSpaceDE w:val="0"/>
        <w:autoSpaceDN w:val="0"/>
        <w:jc w:val="left"/>
        <w:textAlignment w:val="baseline"/>
        <w:rPr>
          <w:rFonts w:ascii="ＭＳ 明朝" w:eastAsia="ＭＳ 明朝" w:hAnsi="Times New Roman" w:cs="Times New Roman"/>
          <w:color w:val="000000"/>
          <w:kern w:val="0"/>
          <w:sz w:val="24"/>
          <w:szCs w:val="24"/>
        </w:rPr>
      </w:pPr>
      <w:r w:rsidRPr="00956299">
        <w:rPr>
          <w:rFonts w:ascii="ＭＳ 明朝" w:eastAsia="ＭＳ Ｐ明朝" w:hAnsi="Times New Roman" w:cs="ＭＳ Ｐ明朝" w:hint="eastAsia"/>
          <w:color w:val="000000"/>
          <w:kern w:val="0"/>
          <w:szCs w:val="21"/>
        </w:rPr>
        <w:t>（２）保護者・地域との連携</w:t>
      </w:r>
    </w:p>
    <w:p w:rsidR="00956299" w:rsidRPr="00956299" w:rsidRDefault="00956299" w:rsidP="00956299">
      <w:pPr>
        <w:suppressAutoHyphens/>
        <w:autoSpaceDE w:val="0"/>
        <w:autoSpaceDN w:val="0"/>
        <w:jc w:val="left"/>
        <w:textAlignment w:val="baseline"/>
        <w:rPr>
          <w:rFonts w:ascii="ＭＳ 明朝" w:eastAsia="ＭＳ 明朝" w:hAnsi="Times New Roman" w:cs="Times New Roman"/>
          <w:color w:val="000000"/>
          <w:kern w:val="0"/>
          <w:sz w:val="24"/>
          <w:szCs w:val="24"/>
        </w:rPr>
      </w:pPr>
      <w:r w:rsidRPr="00956299">
        <w:rPr>
          <w:rFonts w:ascii="ＭＳ 明朝" w:eastAsia="ＭＳ Ｐ明朝" w:hAnsi="Times New Roman" w:cs="ＭＳ Ｐ明朝" w:hint="eastAsia"/>
          <w:color w:val="000000"/>
          <w:kern w:val="0"/>
          <w:szCs w:val="21"/>
        </w:rPr>
        <w:t>・部活動参観等の保護者に部活動を公開する場を設ける等して、保護者への部活動への理解を深め、学校と家庭が連携しながら部活動指導に取り組めるよう環境づくりを進める。</w:t>
      </w:r>
    </w:p>
    <w:p w:rsidR="00956299" w:rsidRPr="00956299" w:rsidRDefault="00956299" w:rsidP="00956299">
      <w:pPr>
        <w:suppressAutoHyphens/>
        <w:autoSpaceDE w:val="0"/>
        <w:autoSpaceDN w:val="0"/>
        <w:jc w:val="left"/>
        <w:textAlignment w:val="baseline"/>
        <w:rPr>
          <w:rFonts w:ascii="ＭＳ 明朝" w:eastAsia="ＭＳ 明朝" w:hAnsi="Times New Roman" w:cs="Times New Roman"/>
          <w:color w:val="000000"/>
          <w:kern w:val="0"/>
          <w:sz w:val="24"/>
          <w:szCs w:val="24"/>
        </w:rPr>
      </w:pPr>
      <w:r w:rsidRPr="00956299">
        <w:rPr>
          <w:rFonts w:ascii="ＭＳ 明朝" w:eastAsia="ＭＳ Ｐ明朝" w:hAnsi="Times New Roman" w:cs="ＭＳ Ｐ明朝" w:hint="eastAsia"/>
          <w:color w:val="000000"/>
          <w:kern w:val="0"/>
          <w:szCs w:val="21"/>
        </w:rPr>
        <w:t>（３）障害のある生徒の部活動の充実</w:t>
      </w:r>
    </w:p>
    <w:p w:rsidR="00956299" w:rsidRPr="00956299" w:rsidRDefault="00956299" w:rsidP="00956299">
      <w:pPr>
        <w:suppressAutoHyphens/>
        <w:autoSpaceDE w:val="0"/>
        <w:autoSpaceDN w:val="0"/>
        <w:jc w:val="left"/>
        <w:textAlignment w:val="baseline"/>
        <w:rPr>
          <w:rFonts w:ascii="ＭＳ 明朝" w:eastAsia="ＭＳ 明朝" w:hAnsi="Times New Roman" w:cs="Times New Roman"/>
          <w:color w:val="000000"/>
          <w:kern w:val="0"/>
          <w:sz w:val="24"/>
          <w:szCs w:val="24"/>
        </w:rPr>
      </w:pPr>
      <w:r w:rsidRPr="00956299">
        <w:rPr>
          <w:rFonts w:ascii="ＭＳ 明朝" w:eastAsia="ＭＳ Ｐ明朝" w:hAnsi="Times New Roman" w:cs="ＭＳ Ｐ明朝" w:hint="eastAsia"/>
          <w:color w:val="000000"/>
          <w:kern w:val="0"/>
          <w:szCs w:val="21"/>
        </w:rPr>
        <w:t>・部活動を通じて、障害のある生徒と障害のない生徒が交流する場を設けるよう努める。</w:t>
      </w:r>
    </w:p>
    <w:p w:rsidR="00965B54" w:rsidRPr="00956299" w:rsidRDefault="00FB545C" w:rsidP="00FB545C">
      <w:pPr>
        <w:jc w:val="center"/>
      </w:pPr>
      <w:r>
        <w:rPr>
          <w:rFonts w:ascii="ＭＳ 明朝" w:eastAsia="ＭＳ Ｐ明朝" w:hAnsi="Times New Roman" w:cs="ＭＳ Ｐ明朝" w:hint="eastAsia"/>
          <w:color w:val="000000"/>
          <w:kern w:val="0"/>
          <w:szCs w:val="21"/>
        </w:rPr>
        <w:t>－２－</w:t>
      </w:r>
    </w:p>
    <w:sectPr w:rsidR="00965B54" w:rsidRPr="00956299" w:rsidSect="003873EF">
      <w:pgSz w:w="11906" w:h="16838" w:code="9"/>
      <w:pgMar w:top="2534" w:right="1288" w:bottom="624" w:left="1432" w:header="720" w:footer="720" w:gutter="0"/>
      <w:pgNumType w:start="1"/>
      <w:cols w:space="720"/>
      <w:noEndnote/>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99"/>
    <w:rsid w:val="000674DF"/>
    <w:rsid w:val="0014090A"/>
    <w:rsid w:val="001C7F9F"/>
    <w:rsid w:val="00213C09"/>
    <w:rsid w:val="002C283D"/>
    <w:rsid w:val="002D4792"/>
    <w:rsid w:val="002E39E0"/>
    <w:rsid w:val="003873EF"/>
    <w:rsid w:val="003C3256"/>
    <w:rsid w:val="004C7E98"/>
    <w:rsid w:val="005F4440"/>
    <w:rsid w:val="006372A4"/>
    <w:rsid w:val="006B47C3"/>
    <w:rsid w:val="008203FA"/>
    <w:rsid w:val="008D296C"/>
    <w:rsid w:val="008F5259"/>
    <w:rsid w:val="00956299"/>
    <w:rsid w:val="00965B54"/>
    <w:rsid w:val="009C02A4"/>
    <w:rsid w:val="00A4144B"/>
    <w:rsid w:val="00A479B4"/>
    <w:rsid w:val="00AD4387"/>
    <w:rsid w:val="00C11341"/>
    <w:rsid w:val="00C94646"/>
    <w:rsid w:val="00D37B0A"/>
    <w:rsid w:val="00E94261"/>
    <w:rsid w:val="00E95A04"/>
    <w:rsid w:val="00F73AE6"/>
    <w:rsid w:val="00FB545C"/>
    <w:rsid w:val="00FF6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AA13B98-D5CD-44D1-AEC0-D999244FA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43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43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tomedu</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荒川　歩</dc:creator>
  <cp:keywords/>
  <dc:description/>
  <cp:lastModifiedBy>白鳥　博丈</cp:lastModifiedBy>
  <cp:revision>2</cp:revision>
  <cp:lastPrinted>2022-04-07T02:26:00Z</cp:lastPrinted>
  <dcterms:created xsi:type="dcterms:W3CDTF">2022-05-31T23:39:00Z</dcterms:created>
  <dcterms:modified xsi:type="dcterms:W3CDTF">2022-05-31T23:39:00Z</dcterms:modified>
</cp:coreProperties>
</file>